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48F" w:rsidRDefault="00BA748F" w:rsidP="00BA74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 Е С П У Б Л И К А   Т Ы В А</w:t>
      </w:r>
    </w:p>
    <w:p w:rsidR="00BA748F" w:rsidRDefault="00BA748F" w:rsidP="00BA74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А Д М И Н И С Т Р А Ц И Я   Г О Р О Д А   Т У Р А Н А</w:t>
      </w:r>
    </w:p>
    <w:p w:rsidR="00BA748F" w:rsidRDefault="00BA748F" w:rsidP="00BA74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________________________________________________________________________</w:t>
      </w:r>
    </w:p>
    <w:p w:rsidR="00BA748F" w:rsidRDefault="00BA748F" w:rsidP="00BA74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668510, Республика Тыва, г. Туран, ул. Щетинкина № 49, тел.\факс (39435)21242</w:t>
      </w: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</w:t>
      </w: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ИЗВЕЩЕНИЕ</w:t>
      </w: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г. Туран </w:t>
      </w: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Администрация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г.Туран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в соответствии ст.39.18 Земельного кодекса РФ, информирует о возможном предоставлении земельного участка из категории земель населенных пунктов, разрешенное использование – для индивидуального жилищного строительства.</w:t>
      </w: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Местоположение - Российская Федерация, Республика Тыва, Пий-Хемский район, г. Туран, ул. Горная, д. 2 «е», общей площадью 930 кв.м., кадастровый номер 17:08:0203078:368</w:t>
      </w:r>
    </w:p>
    <w:p w:rsidR="00BA748F" w:rsidRDefault="00BA748F" w:rsidP="00BA748F">
      <w:pPr>
        <w:tabs>
          <w:tab w:val="left" w:pos="22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Заинтересованные граждане вправе подать заявление о намерении участвовать в аукционе на право заключения договора аренды вышеуказанного земельного участка в течении 30 дней со дня опубликования и размещения настоящего извещения по адресам: Республика Тыва, Пий-Хемский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г.Туран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ул.Щетинкина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д.49 Администрация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г.Туран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понедельника по четверг с 9 до 13 часов , многофункциональный центр предоставления государственных и муниципальных услуг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адресу:г.Туран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ул.Щетинкина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д.12.с понедельника по четверг с 9 до 16 часов.</w:t>
      </w:r>
    </w:p>
    <w:p w:rsidR="00BA748F" w:rsidRDefault="00BA748F" w:rsidP="00BA748F"/>
    <w:p w:rsidR="00BA748F" w:rsidRDefault="00BA748F" w:rsidP="00BA748F"/>
    <w:p w:rsidR="00BA748F" w:rsidRDefault="00BA748F" w:rsidP="00BA748F">
      <w:pPr>
        <w:rPr>
          <w:rFonts w:ascii="Times New Roman" w:hAnsi="Times New Roman" w:cs="Times New Roman"/>
          <w:sz w:val="28"/>
          <w:szCs w:val="28"/>
        </w:rPr>
      </w:pPr>
    </w:p>
    <w:p w:rsidR="00BA748F" w:rsidRDefault="00BA748F" w:rsidP="00BA748F">
      <w:pPr>
        <w:rPr>
          <w:rFonts w:ascii="Times New Roman" w:hAnsi="Times New Roman" w:cs="Times New Roman"/>
          <w:sz w:val="28"/>
          <w:szCs w:val="28"/>
        </w:rPr>
      </w:pPr>
    </w:p>
    <w:p w:rsidR="00BA748F" w:rsidRPr="00D41FCA" w:rsidRDefault="00BA748F" w:rsidP="00BA748F">
      <w:pPr>
        <w:rPr>
          <w:rFonts w:ascii="Times New Roman" w:hAnsi="Times New Roman" w:cs="Times New Roman"/>
          <w:sz w:val="28"/>
          <w:szCs w:val="28"/>
        </w:rPr>
      </w:pPr>
    </w:p>
    <w:p w:rsidR="00BA748F" w:rsidRDefault="00BA748F" w:rsidP="00BA748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</w:t>
      </w:r>
      <w:r w:rsidRPr="00D41FCA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BA748F" w:rsidRDefault="00BA748F" w:rsidP="00BA748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D41FCA">
        <w:rPr>
          <w:rFonts w:ascii="Times New Roman" w:hAnsi="Times New Roman" w:cs="Times New Roman"/>
          <w:sz w:val="28"/>
          <w:szCs w:val="28"/>
        </w:rPr>
        <w:t xml:space="preserve"> г. Турана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Донгак</w:t>
      </w:r>
      <w:proofErr w:type="spellEnd"/>
    </w:p>
    <w:p w:rsidR="000C4D81" w:rsidRDefault="00BA748F">
      <w:bookmarkStart w:id="0" w:name="_GoBack"/>
      <w:bookmarkEnd w:id="0"/>
    </w:p>
    <w:sectPr w:rsidR="000C4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BC7"/>
    <w:rsid w:val="00042BC7"/>
    <w:rsid w:val="005C18CB"/>
    <w:rsid w:val="00B47BF1"/>
    <w:rsid w:val="00BA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F72AA-85A0-4703-BF0F-C0CA1A41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48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2022-05-30T04:14:00Z</dcterms:created>
  <dcterms:modified xsi:type="dcterms:W3CDTF">2022-05-30T04:14:00Z</dcterms:modified>
</cp:coreProperties>
</file>