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D1C7E" w:rsidRPr="00BD1C7E" w:rsidRDefault="00BD1C7E" w:rsidP="00BD1C7E">
      <w:pPr>
        <w:rPr>
          <w:rFonts w:ascii="Times New Roman" w:eastAsia="Times New Roman" w:hAnsi="Times New Roman" w:cs="Times New Roman"/>
          <w:sz w:val="24"/>
          <w:szCs w:val="24"/>
          <w:lang w:eastAsia="ru-RU"/>
        </w:rPr>
      </w:pPr>
    </w:p>
    <w:p w:rsidR="00BD1C7E" w:rsidRDefault="00BD1C7E" w:rsidP="00BD1C7E">
      <w:pPr>
        <w:spacing w:after="0" w:line="240" w:lineRule="auto"/>
        <w:jc w:val="center"/>
        <w:rPr>
          <w:rFonts w:ascii="Times New Roman" w:eastAsia="Times New Roman" w:hAnsi="Times New Roman" w:cs="Times New Roman"/>
          <w:b/>
          <w:color w:val="000000"/>
          <w:sz w:val="32"/>
          <w:szCs w:val="32"/>
          <w:lang w:eastAsia="ru-RU"/>
        </w:rPr>
      </w:pPr>
      <w:r w:rsidRPr="00D530CC">
        <w:rPr>
          <w:rFonts w:ascii="Calibri" w:eastAsia="Calibri" w:hAnsi="Calibri" w:cs="Times New Roman"/>
          <w:noProof/>
          <w:lang w:eastAsia="ru-RU"/>
        </w:rPr>
        <w:drawing>
          <wp:inline distT="0" distB="0" distL="0" distR="0" wp14:anchorId="7375CEF5" wp14:editId="099185CB">
            <wp:extent cx="837402" cy="971550"/>
            <wp:effectExtent l="0" t="0" r="127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Без имени-1.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904789" cy="1049732"/>
                    </a:xfrm>
                    <a:prstGeom prst="rect">
                      <a:avLst/>
                    </a:prstGeom>
                  </pic:spPr>
                </pic:pic>
              </a:graphicData>
            </a:graphic>
          </wp:inline>
        </w:drawing>
      </w:r>
    </w:p>
    <w:p w:rsidR="00BD1C7E" w:rsidRDefault="00BD1C7E" w:rsidP="00BD1C7E">
      <w:pPr>
        <w:spacing w:after="0" w:line="240" w:lineRule="auto"/>
        <w:jc w:val="center"/>
        <w:rPr>
          <w:rFonts w:ascii="Times New Roman" w:eastAsia="Times New Roman" w:hAnsi="Times New Roman" w:cs="Times New Roman"/>
          <w:b/>
          <w:color w:val="000000"/>
          <w:sz w:val="32"/>
          <w:szCs w:val="32"/>
          <w:lang w:eastAsia="ru-RU"/>
        </w:rPr>
      </w:pPr>
    </w:p>
    <w:p w:rsidR="00BD1C7E" w:rsidRPr="00073842" w:rsidRDefault="00BD1C7E" w:rsidP="00BD1C7E">
      <w:pPr>
        <w:spacing w:after="0" w:line="240" w:lineRule="auto"/>
        <w:jc w:val="center"/>
        <w:rPr>
          <w:rFonts w:ascii="Times New Roman" w:eastAsia="Times New Roman" w:hAnsi="Times New Roman" w:cs="Times New Roman"/>
          <w:b/>
          <w:color w:val="000000"/>
          <w:sz w:val="32"/>
          <w:szCs w:val="32"/>
          <w:lang w:eastAsia="ru-RU"/>
        </w:rPr>
      </w:pPr>
      <w:r w:rsidRPr="00073842">
        <w:rPr>
          <w:rFonts w:ascii="Times New Roman" w:eastAsia="Times New Roman" w:hAnsi="Times New Roman" w:cs="Times New Roman"/>
          <w:b/>
          <w:color w:val="000000"/>
          <w:sz w:val="32"/>
          <w:szCs w:val="32"/>
          <w:lang w:eastAsia="ru-RU"/>
        </w:rPr>
        <w:t>Р Е С П У Б Л И К А   Т Ы В А</w:t>
      </w:r>
    </w:p>
    <w:p w:rsidR="00BD1C7E" w:rsidRPr="00073842" w:rsidRDefault="00BD1C7E" w:rsidP="00BD1C7E">
      <w:pPr>
        <w:spacing w:after="0" w:line="240" w:lineRule="auto"/>
        <w:jc w:val="center"/>
        <w:rPr>
          <w:rFonts w:ascii="Times New Roman" w:eastAsia="Times New Roman" w:hAnsi="Times New Roman" w:cs="Times New Roman"/>
          <w:b/>
          <w:color w:val="000000"/>
          <w:sz w:val="32"/>
          <w:szCs w:val="32"/>
          <w:lang w:eastAsia="ru-RU"/>
        </w:rPr>
      </w:pPr>
      <w:r w:rsidRPr="00073842">
        <w:rPr>
          <w:rFonts w:ascii="Times New Roman" w:eastAsia="Times New Roman" w:hAnsi="Times New Roman" w:cs="Times New Roman"/>
          <w:b/>
          <w:color w:val="000000"/>
          <w:sz w:val="32"/>
          <w:szCs w:val="32"/>
          <w:lang w:eastAsia="ru-RU"/>
        </w:rPr>
        <w:t>А Д М И Н И С Т Р А Ц И Я   Г О Р О Д А   Т У Р А Н А</w:t>
      </w:r>
    </w:p>
    <w:p w:rsidR="00BD1C7E" w:rsidRPr="00073842" w:rsidRDefault="00BD1C7E" w:rsidP="00BD1C7E">
      <w:pPr>
        <w:spacing w:after="0" w:line="240" w:lineRule="auto"/>
        <w:jc w:val="center"/>
        <w:rPr>
          <w:rFonts w:ascii="Times New Roman" w:eastAsia="Times New Roman" w:hAnsi="Times New Roman" w:cs="Times New Roman"/>
          <w:b/>
          <w:color w:val="000000"/>
          <w:sz w:val="24"/>
          <w:szCs w:val="24"/>
          <w:lang w:eastAsia="ru-RU"/>
        </w:rPr>
      </w:pPr>
      <w:r w:rsidRPr="00073842">
        <w:rPr>
          <w:rFonts w:ascii="Times New Roman" w:eastAsia="Times New Roman" w:hAnsi="Times New Roman" w:cs="Times New Roman"/>
          <w:b/>
          <w:color w:val="000000"/>
          <w:sz w:val="24"/>
          <w:szCs w:val="24"/>
          <w:lang w:eastAsia="ru-RU"/>
        </w:rPr>
        <w:t>________________________________________________________________________</w:t>
      </w:r>
    </w:p>
    <w:p w:rsidR="00BD1C7E" w:rsidRPr="00C503E4" w:rsidRDefault="00BD1C7E" w:rsidP="00BD1C7E">
      <w:pPr>
        <w:spacing w:after="0" w:line="240" w:lineRule="auto"/>
        <w:jc w:val="both"/>
        <w:rPr>
          <w:rFonts w:ascii="Times New Roman" w:eastAsia="Times New Roman" w:hAnsi="Times New Roman" w:cs="Times New Roman"/>
          <w:color w:val="000000"/>
          <w:sz w:val="24"/>
          <w:szCs w:val="24"/>
          <w:lang w:eastAsia="ru-RU"/>
        </w:rPr>
      </w:pPr>
      <w:r w:rsidRPr="00073842">
        <w:rPr>
          <w:rFonts w:ascii="Times New Roman" w:eastAsia="Times New Roman" w:hAnsi="Times New Roman" w:cs="Times New Roman"/>
          <w:color w:val="000000"/>
          <w:sz w:val="24"/>
          <w:szCs w:val="24"/>
          <w:lang w:eastAsia="ru-RU"/>
        </w:rPr>
        <w:t>668510, Республика Тыва, г. Туран, ул. Щетинкина № 49, тел.\факс (39435)21242</w:t>
      </w:r>
    </w:p>
    <w:p w:rsidR="00BD1C7E" w:rsidRDefault="00BD1C7E" w:rsidP="00BD1C7E">
      <w:pPr>
        <w:spacing w:after="0" w:line="240" w:lineRule="auto"/>
        <w:jc w:val="both"/>
        <w:rPr>
          <w:rFonts w:ascii="Times New Roman" w:eastAsia="Times New Roman" w:hAnsi="Times New Roman" w:cs="Times New Roman"/>
          <w:color w:val="000000"/>
          <w:sz w:val="28"/>
          <w:szCs w:val="28"/>
          <w:lang w:eastAsia="ru-RU"/>
        </w:rPr>
      </w:pPr>
    </w:p>
    <w:p w:rsidR="00BD1C7E" w:rsidRPr="00C503E4" w:rsidRDefault="00BD1C7E" w:rsidP="00BD1C7E">
      <w:pPr>
        <w:spacing w:after="0" w:line="240" w:lineRule="auto"/>
        <w:jc w:val="center"/>
        <w:rPr>
          <w:rFonts w:ascii="Times New Roman" w:eastAsia="Times New Roman" w:hAnsi="Times New Roman" w:cs="Times New Roman"/>
          <w:color w:val="000000"/>
          <w:sz w:val="28"/>
          <w:szCs w:val="28"/>
          <w:lang w:eastAsia="ru-RU"/>
        </w:rPr>
      </w:pPr>
      <w:r w:rsidRPr="00C503E4">
        <w:rPr>
          <w:rFonts w:ascii="Times New Roman" w:eastAsia="Times New Roman" w:hAnsi="Times New Roman" w:cs="Times New Roman"/>
          <w:color w:val="000000"/>
          <w:sz w:val="28"/>
          <w:szCs w:val="28"/>
          <w:lang w:eastAsia="ru-RU"/>
        </w:rPr>
        <w:t>П О С Т А Н О В Л Е Н И Е</w:t>
      </w:r>
    </w:p>
    <w:p w:rsidR="00BD1C7E" w:rsidRDefault="00BD1C7E" w:rsidP="00BD1C7E">
      <w:pPr>
        <w:spacing w:after="0" w:line="240" w:lineRule="auto"/>
        <w:jc w:val="center"/>
        <w:rPr>
          <w:rFonts w:ascii="Times New Roman" w:eastAsia="Times New Roman" w:hAnsi="Times New Roman" w:cs="Times New Roman"/>
          <w:color w:val="000000"/>
          <w:sz w:val="28"/>
          <w:szCs w:val="28"/>
          <w:lang w:eastAsia="ru-RU"/>
        </w:rPr>
      </w:pPr>
    </w:p>
    <w:p w:rsidR="00BD1C7E" w:rsidRPr="00073842" w:rsidRDefault="00FE1F96" w:rsidP="00BD1C7E">
      <w:pPr>
        <w:spacing w:after="0" w:line="240" w:lineRule="auto"/>
        <w:jc w:val="both"/>
        <w:rPr>
          <w:rFonts w:ascii="Times New Roman" w:eastAsia="Times New Roman" w:hAnsi="Times New Roman" w:cs="Times New Roman"/>
          <w:bCs/>
          <w:color w:val="000000"/>
          <w:sz w:val="28"/>
          <w:szCs w:val="28"/>
          <w:lang w:eastAsia="ru-RU"/>
        </w:rPr>
      </w:pPr>
      <w:r>
        <w:rPr>
          <w:rFonts w:ascii="Times New Roman" w:eastAsia="Times New Roman" w:hAnsi="Times New Roman" w:cs="Times New Roman"/>
          <w:color w:val="000000"/>
          <w:sz w:val="28"/>
          <w:szCs w:val="28"/>
          <w:lang w:eastAsia="ru-RU"/>
        </w:rPr>
        <w:t>от «11</w:t>
      </w:r>
      <w:bookmarkStart w:id="0" w:name="_GoBack"/>
      <w:bookmarkEnd w:id="0"/>
      <w:r w:rsidR="00BD1C7E" w:rsidRPr="00073842">
        <w:rPr>
          <w:rFonts w:ascii="Times New Roman" w:eastAsia="Times New Roman" w:hAnsi="Times New Roman" w:cs="Times New Roman"/>
          <w:color w:val="000000"/>
          <w:sz w:val="28"/>
          <w:szCs w:val="28"/>
          <w:lang w:eastAsia="ru-RU"/>
        </w:rPr>
        <w:t xml:space="preserve">» </w:t>
      </w:r>
      <w:r w:rsidR="00BD1C7E">
        <w:rPr>
          <w:rFonts w:ascii="Times New Roman" w:eastAsia="Times New Roman" w:hAnsi="Times New Roman" w:cs="Times New Roman"/>
          <w:color w:val="000000"/>
          <w:sz w:val="28"/>
          <w:szCs w:val="28"/>
          <w:lang w:eastAsia="ru-RU"/>
        </w:rPr>
        <w:t>мая</w:t>
      </w:r>
      <w:r w:rsidR="00BD1C7E" w:rsidRPr="00073842">
        <w:rPr>
          <w:rFonts w:ascii="Times New Roman" w:eastAsia="Times New Roman" w:hAnsi="Times New Roman" w:cs="Times New Roman"/>
          <w:color w:val="000000"/>
          <w:sz w:val="28"/>
          <w:szCs w:val="28"/>
          <w:lang w:eastAsia="ru-RU"/>
        </w:rPr>
        <w:t xml:space="preserve"> 20</w:t>
      </w:r>
      <w:r w:rsidR="00BD1C7E">
        <w:rPr>
          <w:rFonts w:ascii="Times New Roman" w:eastAsia="Times New Roman" w:hAnsi="Times New Roman" w:cs="Times New Roman"/>
          <w:color w:val="000000"/>
          <w:sz w:val="28"/>
          <w:szCs w:val="28"/>
          <w:lang w:eastAsia="ru-RU"/>
        </w:rPr>
        <w:t>22</w:t>
      </w:r>
      <w:r w:rsidR="00DC5710">
        <w:rPr>
          <w:rFonts w:ascii="Times New Roman" w:eastAsia="Times New Roman" w:hAnsi="Times New Roman" w:cs="Times New Roman"/>
          <w:color w:val="000000"/>
          <w:sz w:val="28"/>
          <w:szCs w:val="28"/>
          <w:lang w:eastAsia="ru-RU"/>
        </w:rPr>
        <w:t xml:space="preserve"> г.                     </w:t>
      </w:r>
      <w:r w:rsidR="004263DE">
        <w:rPr>
          <w:rFonts w:ascii="Times New Roman" w:eastAsia="Times New Roman" w:hAnsi="Times New Roman" w:cs="Times New Roman"/>
          <w:color w:val="000000"/>
          <w:sz w:val="28"/>
          <w:szCs w:val="28"/>
          <w:lang w:eastAsia="ru-RU"/>
        </w:rPr>
        <w:t xml:space="preserve">         </w:t>
      </w:r>
      <w:r w:rsidR="00BD1C7E" w:rsidRPr="00073842">
        <w:rPr>
          <w:rFonts w:ascii="Times New Roman" w:eastAsia="Times New Roman" w:hAnsi="Times New Roman" w:cs="Times New Roman"/>
          <w:color w:val="000000"/>
          <w:sz w:val="28"/>
          <w:szCs w:val="28"/>
          <w:lang w:eastAsia="ru-RU"/>
        </w:rPr>
        <w:t xml:space="preserve">  </w:t>
      </w:r>
      <w:r w:rsidR="00DC5710">
        <w:rPr>
          <w:rFonts w:ascii="Times New Roman" w:eastAsia="Times New Roman" w:hAnsi="Times New Roman" w:cs="Times New Roman"/>
          <w:color w:val="000000"/>
          <w:sz w:val="28"/>
          <w:szCs w:val="28"/>
          <w:lang w:eastAsia="ru-RU"/>
        </w:rPr>
        <w:t>№</w:t>
      </w:r>
      <w:r w:rsidR="00B429A6">
        <w:rPr>
          <w:rFonts w:ascii="Times New Roman" w:eastAsia="Times New Roman" w:hAnsi="Times New Roman" w:cs="Times New Roman"/>
          <w:color w:val="000000"/>
          <w:sz w:val="28"/>
          <w:szCs w:val="28"/>
          <w:lang w:eastAsia="ru-RU"/>
        </w:rPr>
        <w:t xml:space="preserve"> 136</w:t>
      </w:r>
      <w:r w:rsidR="00581EE8">
        <w:rPr>
          <w:rFonts w:ascii="Times New Roman" w:eastAsia="Times New Roman" w:hAnsi="Times New Roman" w:cs="Times New Roman"/>
          <w:color w:val="000000"/>
          <w:sz w:val="28"/>
          <w:szCs w:val="28"/>
          <w:lang w:eastAsia="ru-RU"/>
        </w:rPr>
        <w:t>/1</w:t>
      </w:r>
      <w:r w:rsidR="00BD1C7E" w:rsidRPr="00073842">
        <w:rPr>
          <w:rFonts w:ascii="Times New Roman" w:eastAsia="Times New Roman" w:hAnsi="Times New Roman" w:cs="Times New Roman"/>
          <w:color w:val="000000"/>
          <w:sz w:val="28"/>
          <w:szCs w:val="28"/>
          <w:lang w:eastAsia="ru-RU"/>
        </w:rPr>
        <w:t xml:space="preserve">                   </w:t>
      </w:r>
      <w:r w:rsidR="00DC5710">
        <w:rPr>
          <w:rFonts w:ascii="Times New Roman" w:eastAsia="Times New Roman" w:hAnsi="Times New Roman" w:cs="Times New Roman"/>
          <w:color w:val="000000"/>
          <w:sz w:val="28"/>
          <w:szCs w:val="28"/>
          <w:lang w:eastAsia="ru-RU"/>
        </w:rPr>
        <w:tab/>
      </w:r>
      <w:r w:rsidR="00DC5710">
        <w:rPr>
          <w:rFonts w:ascii="Times New Roman" w:eastAsia="Times New Roman" w:hAnsi="Times New Roman" w:cs="Times New Roman"/>
          <w:color w:val="000000"/>
          <w:sz w:val="28"/>
          <w:szCs w:val="28"/>
          <w:lang w:eastAsia="ru-RU"/>
        </w:rPr>
        <w:tab/>
      </w:r>
      <w:r w:rsidR="00DC5710">
        <w:rPr>
          <w:rFonts w:ascii="Times New Roman" w:eastAsia="Times New Roman" w:hAnsi="Times New Roman" w:cs="Times New Roman"/>
          <w:color w:val="000000"/>
          <w:sz w:val="28"/>
          <w:szCs w:val="28"/>
          <w:lang w:eastAsia="ru-RU"/>
        </w:rPr>
        <w:tab/>
      </w:r>
      <w:r w:rsidR="00BD1C7E" w:rsidRPr="00073842">
        <w:rPr>
          <w:rFonts w:ascii="Times New Roman" w:eastAsia="Times New Roman" w:hAnsi="Times New Roman" w:cs="Times New Roman"/>
          <w:color w:val="000000"/>
          <w:sz w:val="28"/>
          <w:szCs w:val="28"/>
          <w:lang w:eastAsia="ru-RU"/>
        </w:rPr>
        <w:t xml:space="preserve">  г. Туран</w:t>
      </w:r>
    </w:p>
    <w:p w:rsidR="00BD1C7E" w:rsidRDefault="00BD1C7E" w:rsidP="00BD1C7E">
      <w:pPr>
        <w:spacing w:after="0"/>
        <w:jc w:val="center"/>
        <w:rPr>
          <w:rFonts w:ascii="Times New Roman" w:hAnsi="Times New Roman" w:cs="Times New Roman"/>
          <w:b/>
          <w:sz w:val="28"/>
          <w:szCs w:val="28"/>
        </w:rPr>
      </w:pPr>
    </w:p>
    <w:p w:rsidR="00BD1C7E" w:rsidRPr="00BD1C7E" w:rsidRDefault="00BD1C7E" w:rsidP="00BD1C7E">
      <w:pPr>
        <w:spacing w:after="0" w:line="240" w:lineRule="auto"/>
        <w:ind w:left="-142"/>
        <w:jc w:val="center"/>
        <w:textAlignment w:val="baseline"/>
        <w:outlineLvl w:val="1"/>
        <w:rPr>
          <w:rFonts w:ascii="Times New Roman" w:eastAsia="Times New Roman" w:hAnsi="Times New Roman" w:cs="Times New Roman"/>
          <w:b/>
          <w:bCs/>
          <w:sz w:val="28"/>
          <w:szCs w:val="28"/>
          <w:lang w:eastAsia="ru-RU"/>
        </w:rPr>
      </w:pPr>
      <w:r w:rsidRPr="00BD1C7E">
        <w:rPr>
          <w:rFonts w:ascii="Times New Roman" w:eastAsia="Times New Roman" w:hAnsi="Times New Roman" w:cs="Times New Roman"/>
          <w:b/>
          <w:bCs/>
          <w:sz w:val="28"/>
          <w:szCs w:val="28"/>
          <w:lang w:eastAsia="ru-RU"/>
        </w:rPr>
        <w:t>Об утверждении Порядка учета граждан в качестве нуждающихся в жилых помещениях, предоставляемых по договорам социального найма</w:t>
      </w:r>
    </w:p>
    <w:p w:rsidR="00BD1C7E" w:rsidRPr="00BD1C7E" w:rsidRDefault="00BD1C7E" w:rsidP="00BD1C7E">
      <w:pPr>
        <w:spacing w:after="0" w:line="240" w:lineRule="auto"/>
        <w:ind w:left="-142"/>
        <w:textAlignment w:val="baseline"/>
        <w:rPr>
          <w:rFonts w:ascii="Times New Roman" w:eastAsia="Times New Roman" w:hAnsi="Times New Roman" w:cs="Times New Roman"/>
          <w:sz w:val="28"/>
          <w:szCs w:val="28"/>
          <w:lang w:eastAsia="ru-RU"/>
        </w:rPr>
      </w:pPr>
    </w:p>
    <w:p w:rsidR="0095676D" w:rsidRDefault="00BD1C7E" w:rsidP="0095676D">
      <w:pPr>
        <w:spacing w:after="0" w:line="240" w:lineRule="auto"/>
        <w:ind w:left="-142" w:firstLine="480"/>
        <w:textAlignment w:val="baseline"/>
        <w:rPr>
          <w:rFonts w:ascii="Times New Roman" w:eastAsia="Times New Roman" w:hAnsi="Times New Roman" w:cs="Times New Roman"/>
          <w:sz w:val="28"/>
          <w:szCs w:val="28"/>
          <w:lang w:eastAsia="ru-RU"/>
        </w:rPr>
      </w:pPr>
      <w:r w:rsidRPr="00BD1C7E">
        <w:rPr>
          <w:rFonts w:ascii="Times New Roman" w:eastAsia="Times New Roman" w:hAnsi="Times New Roman" w:cs="Times New Roman"/>
          <w:sz w:val="28"/>
          <w:szCs w:val="28"/>
          <w:lang w:eastAsia="ru-RU"/>
        </w:rPr>
        <w:t xml:space="preserve">В целях определения условий принятия на учет, снятия с учета граждан, нуждающихся в жилых помещениях, представляемых по договорам социального найма из муниципального жилищного фонда </w:t>
      </w:r>
      <w:r w:rsidR="0095676D" w:rsidRPr="0095676D">
        <w:rPr>
          <w:rFonts w:ascii="Times New Roman" w:eastAsia="Times New Roman" w:hAnsi="Times New Roman" w:cs="Times New Roman"/>
          <w:sz w:val="28"/>
          <w:szCs w:val="28"/>
          <w:lang w:eastAsia="ru-RU"/>
        </w:rPr>
        <w:t>г. Турана Пий-Хемского кожууна Республики Тыва</w:t>
      </w:r>
      <w:r w:rsidRPr="00BD1C7E">
        <w:rPr>
          <w:rFonts w:ascii="Times New Roman" w:eastAsia="Times New Roman" w:hAnsi="Times New Roman" w:cs="Times New Roman"/>
          <w:sz w:val="28"/>
          <w:szCs w:val="28"/>
          <w:lang w:eastAsia="ru-RU"/>
        </w:rPr>
        <w:t xml:space="preserve"> в соответствии с </w:t>
      </w:r>
      <w:hyperlink r:id="rId8" w:anchor="7D20K3" w:history="1">
        <w:r w:rsidRPr="0095676D">
          <w:rPr>
            <w:rFonts w:ascii="Times New Roman" w:eastAsia="Times New Roman" w:hAnsi="Times New Roman" w:cs="Times New Roman"/>
            <w:sz w:val="28"/>
            <w:szCs w:val="28"/>
            <w:u w:val="single"/>
            <w:lang w:eastAsia="ru-RU"/>
          </w:rPr>
          <w:t>Федеральным законом от 6 октября 2003 г. N 131-ФЗ "Об общих принципах организации местного самоуправления в Российской Федерации"</w:t>
        </w:r>
      </w:hyperlink>
      <w:r w:rsidRPr="00BD1C7E">
        <w:rPr>
          <w:rFonts w:ascii="Times New Roman" w:eastAsia="Times New Roman" w:hAnsi="Times New Roman" w:cs="Times New Roman"/>
          <w:sz w:val="28"/>
          <w:szCs w:val="28"/>
          <w:lang w:eastAsia="ru-RU"/>
        </w:rPr>
        <w:t>, </w:t>
      </w:r>
      <w:hyperlink r:id="rId9" w:anchor="7D20K3" w:history="1">
        <w:r w:rsidRPr="0095676D">
          <w:rPr>
            <w:rFonts w:ascii="Times New Roman" w:eastAsia="Times New Roman" w:hAnsi="Times New Roman" w:cs="Times New Roman"/>
            <w:sz w:val="28"/>
            <w:szCs w:val="28"/>
            <w:u w:val="single"/>
            <w:lang w:eastAsia="ru-RU"/>
          </w:rPr>
          <w:t>Жилищным кодексом Российской Федерации</w:t>
        </w:r>
      </w:hyperlink>
      <w:r w:rsidRPr="00BD1C7E">
        <w:rPr>
          <w:rFonts w:ascii="Times New Roman" w:eastAsia="Times New Roman" w:hAnsi="Times New Roman" w:cs="Times New Roman"/>
          <w:sz w:val="28"/>
          <w:szCs w:val="28"/>
          <w:lang w:eastAsia="ru-RU"/>
        </w:rPr>
        <w:t>, </w:t>
      </w:r>
      <w:hyperlink r:id="rId10" w:history="1">
        <w:r w:rsidRPr="0095676D">
          <w:rPr>
            <w:rFonts w:ascii="Times New Roman" w:eastAsia="Times New Roman" w:hAnsi="Times New Roman" w:cs="Times New Roman"/>
            <w:sz w:val="28"/>
            <w:szCs w:val="28"/>
            <w:u w:val="single"/>
            <w:lang w:eastAsia="ru-RU"/>
          </w:rPr>
          <w:t>Законом Республики Тыва от 24.11.2005 N 1421 ВХ-1 "О порядке ведения органами местного самоуправления учета граждан в качестве нуждающихся в жилых помещениях, предоставляемых по договорам социального найма"</w:t>
        </w:r>
      </w:hyperlink>
      <w:r w:rsidRPr="00BD1C7E">
        <w:rPr>
          <w:rFonts w:ascii="Times New Roman" w:eastAsia="Times New Roman" w:hAnsi="Times New Roman" w:cs="Times New Roman"/>
          <w:sz w:val="28"/>
          <w:szCs w:val="28"/>
          <w:lang w:eastAsia="ru-RU"/>
        </w:rPr>
        <w:t> </w:t>
      </w:r>
      <w:r w:rsidR="0095676D" w:rsidRPr="0095676D">
        <w:rPr>
          <w:rFonts w:ascii="Times New Roman" w:eastAsia="Times New Roman" w:hAnsi="Times New Roman" w:cs="Times New Roman"/>
          <w:sz w:val="28"/>
          <w:szCs w:val="28"/>
          <w:lang w:eastAsia="ru-RU"/>
        </w:rPr>
        <w:t>администрация</w:t>
      </w:r>
      <w:r w:rsidRPr="0095676D">
        <w:rPr>
          <w:rFonts w:ascii="Times New Roman" w:eastAsia="Times New Roman" w:hAnsi="Times New Roman" w:cs="Times New Roman"/>
          <w:sz w:val="28"/>
          <w:szCs w:val="28"/>
          <w:lang w:eastAsia="ru-RU"/>
        </w:rPr>
        <w:t xml:space="preserve"> города </w:t>
      </w:r>
      <w:r w:rsidR="0095676D" w:rsidRPr="0095676D">
        <w:rPr>
          <w:rFonts w:ascii="Times New Roman" w:eastAsia="Times New Roman" w:hAnsi="Times New Roman" w:cs="Times New Roman"/>
          <w:sz w:val="28"/>
          <w:szCs w:val="28"/>
          <w:lang w:eastAsia="ru-RU"/>
        </w:rPr>
        <w:t>Турана</w:t>
      </w:r>
      <w:r w:rsidRPr="0095676D">
        <w:rPr>
          <w:rFonts w:ascii="Times New Roman" w:eastAsia="Times New Roman" w:hAnsi="Times New Roman" w:cs="Times New Roman"/>
          <w:sz w:val="28"/>
          <w:szCs w:val="28"/>
          <w:lang w:eastAsia="ru-RU"/>
        </w:rPr>
        <w:t xml:space="preserve"> </w:t>
      </w:r>
      <w:r w:rsidR="00AC3B65">
        <w:rPr>
          <w:rFonts w:ascii="Times New Roman" w:eastAsia="Times New Roman" w:hAnsi="Times New Roman" w:cs="Times New Roman"/>
          <w:sz w:val="28"/>
          <w:szCs w:val="28"/>
          <w:lang w:eastAsia="ru-RU"/>
        </w:rPr>
        <w:t>ПОСТАНОВЛЯЕТ</w:t>
      </w:r>
      <w:r w:rsidRPr="0095676D">
        <w:rPr>
          <w:rFonts w:ascii="Times New Roman" w:eastAsia="Times New Roman" w:hAnsi="Times New Roman" w:cs="Times New Roman"/>
          <w:sz w:val="28"/>
          <w:szCs w:val="28"/>
          <w:lang w:eastAsia="ru-RU"/>
        </w:rPr>
        <w:t>:</w:t>
      </w:r>
    </w:p>
    <w:p w:rsidR="00EB12A8" w:rsidRDefault="00EB12A8" w:rsidP="0095676D">
      <w:pPr>
        <w:spacing w:after="0" w:line="240" w:lineRule="auto"/>
        <w:ind w:left="-142" w:firstLine="480"/>
        <w:textAlignment w:val="baseline"/>
        <w:rPr>
          <w:rFonts w:ascii="Times New Roman" w:eastAsia="Times New Roman" w:hAnsi="Times New Roman" w:cs="Times New Roman"/>
          <w:sz w:val="28"/>
          <w:szCs w:val="28"/>
          <w:lang w:eastAsia="ru-RU"/>
        </w:rPr>
      </w:pPr>
    </w:p>
    <w:p w:rsidR="0095676D" w:rsidRDefault="00BD1C7E" w:rsidP="00EB12A8">
      <w:pPr>
        <w:pStyle w:val="a8"/>
        <w:numPr>
          <w:ilvl w:val="0"/>
          <w:numId w:val="2"/>
        </w:numPr>
        <w:spacing w:after="0" w:line="240" w:lineRule="auto"/>
        <w:ind w:left="426"/>
        <w:textAlignment w:val="baseline"/>
        <w:rPr>
          <w:rFonts w:ascii="Times New Roman" w:eastAsia="Times New Roman" w:hAnsi="Times New Roman" w:cs="Times New Roman"/>
          <w:sz w:val="28"/>
          <w:szCs w:val="28"/>
          <w:lang w:eastAsia="ru-RU"/>
        </w:rPr>
      </w:pPr>
      <w:r w:rsidRPr="0095676D">
        <w:rPr>
          <w:rFonts w:ascii="Times New Roman" w:eastAsia="Times New Roman" w:hAnsi="Times New Roman" w:cs="Times New Roman"/>
          <w:sz w:val="28"/>
          <w:szCs w:val="28"/>
          <w:lang w:eastAsia="ru-RU"/>
        </w:rPr>
        <w:t xml:space="preserve">Утвердить Порядок принятия на учет граждан, нуждающихся в жилых помещениях, представляемых по договорам социального найма из муниципального жилищного фонда г. </w:t>
      </w:r>
      <w:r w:rsidR="00101624">
        <w:rPr>
          <w:rFonts w:ascii="Times New Roman" w:eastAsia="Times New Roman" w:hAnsi="Times New Roman" w:cs="Times New Roman"/>
          <w:sz w:val="28"/>
          <w:szCs w:val="28"/>
          <w:lang w:eastAsia="ru-RU"/>
        </w:rPr>
        <w:t>Туран</w:t>
      </w:r>
      <w:r w:rsidRPr="0095676D">
        <w:rPr>
          <w:rFonts w:ascii="Times New Roman" w:eastAsia="Times New Roman" w:hAnsi="Times New Roman" w:cs="Times New Roman"/>
          <w:sz w:val="28"/>
          <w:szCs w:val="28"/>
          <w:lang w:eastAsia="ru-RU"/>
        </w:rPr>
        <w:t>, согласно приложению N 1.</w:t>
      </w:r>
    </w:p>
    <w:p w:rsidR="0095676D" w:rsidRDefault="00101624" w:rsidP="00EB12A8">
      <w:pPr>
        <w:pStyle w:val="a8"/>
        <w:numPr>
          <w:ilvl w:val="0"/>
          <w:numId w:val="2"/>
        </w:numPr>
        <w:spacing w:after="0" w:line="240" w:lineRule="auto"/>
        <w:ind w:left="426"/>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Опубликовать, обнародовать настоящее постановление в средствах массовой информации сети интернет, а также на сайте администрации г. Турана «город-туран.рф»</w:t>
      </w:r>
    </w:p>
    <w:p w:rsidR="00EB12A8" w:rsidRDefault="00BD1C7E" w:rsidP="00EB12A8">
      <w:pPr>
        <w:pStyle w:val="a8"/>
        <w:numPr>
          <w:ilvl w:val="0"/>
          <w:numId w:val="2"/>
        </w:numPr>
        <w:spacing w:after="0" w:line="240" w:lineRule="auto"/>
        <w:ind w:left="426"/>
        <w:textAlignment w:val="baseline"/>
        <w:rPr>
          <w:rFonts w:ascii="Times New Roman" w:eastAsia="Times New Roman" w:hAnsi="Times New Roman" w:cs="Times New Roman"/>
          <w:sz w:val="28"/>
          <w:szCs w:val="28"/>
          <w:lang w:eastAsia="ru-RU"/>
        </w:rPr>
      </w:pPr>
      <w:r w:rsidRPr="0095676D">
        <w:rPr>
          <w:rFonts w:ascii="Times New Roman" w:eastAsia="Times New Roman" w:hAnsi="Times New Roman" w:cs="Times New Roman"/>
          <w:sz w:val="28"/>
          <w:szCs w:val="28"/>
          <w:lang w:eastAsia="ru-RU"/>
        </w:rPr>
        <w:t>Контроль за исполнением настоящего постановления оставляю за собой.</w:t>
      </w:r>
    </w:p>
    <w:p w:rsidR="00BD1C7E" w:rsidRPr="0095676D" w:rsidRDefault="00EB12A8" w:rsidP="00EB12A8">
      <w:pPr>
        <w:pStyle w:val="a8"/>
        <w:numPr>
          <w:ilvl w:val="0"/>
          <w:numId w:val="2"/>
        </w:numPr>
        <w:spacing w:after="0" w:line="240" w:lineRule="auto"/>
        <w:ind w:left="426"/>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Постановление вст</w:t>
      </w:r>
      <w:r w:rsidR="002B2C2E">
        <w:rPr>
          <w:rFonts w:ascii="Times New Roman" w:eastAsia="Times New Roman" w:hAnsi="Times New Roman" w:cs="Times New Roman"/>
          <w:sz w:val="28"/>
          <w:szCs w:val="28"/>
          <w:lang w:eastAsia="ru-RU"/>
        </w:rPr>
        <w:t>упает в силу с даты подписания</w:t>
      </w:r>
      <w:r w:rsidR="00BD1C7E" w:rsidRPr="0095676D">
        <w:rPr>
          <w:rFonts w:ascii="Times New Roman" w:eastAsia="Times New Roman" w:hAnsi="Times New Roman" w:cs="Times New Roman"/>
          <w:sz w:val="28"/>
          <w:szCs w:val="28"/>
          <w:lang w:eastAsia="ru-RU"/>
        </w:rPr>
        <w:br/>
      </w:r>
    </w:p>
    <w:p w:rsidR="00BD1C7E" w:rsidRPr="00BD1C7E" w:rsidRDefault="00BD1C7E" w:rsidP="00BD1C7E">
      <w:pPr>
        <w:spacing w:after="0" w:line="240" w:lineRule="auto"/>
        <w:rPr>
          <w:rFonts w:ascii="Times New Roman" w:eastAsia="Times New Roman" w:hAnsi="Times New Roman" w:cs="Times New Roman"/>
          <w:sz w:val="28"/>
          <w:szCs w:val="28"/>
          <w:lang w:eastAsia="ru-RU"/>
        </w:rPr>
      </w:pPr>
    </w:p>
    <w:p w:rsidR="00BD1C7E" w:rsidRPr="00BD1C7E" w:rsidRDefault="00BD1C7E" w:rsidP="00BD1C7E">
      <w:pPr>
        <w:spacing w:after="0" w:line="240" w:lineRule="auto"/>
        <w:rPr>
          <w:rFonts w:ascii="Times New Roman" w:eastAsia="Times New Roman" w:hAnsi="Times New Roman" w:cs="Times New Roman"/>
          <w:sz w:val="28"/>
          <w:szCs w:val="28"/>
          <w:lang w:eastAsia="ru-RU"/>
        </w:rPr>
      </w:pPr>
    </w:p>
    <w:p w:rsidR="0095676D" w:rsidRDefault="00BD1C7E" w:rsidP="00BD1C7E">
      <w:pPr>
        <w:spacing w:after="0" w:line="240" w:lineRule="auto"/>
        <w:rPr>
          <w:rFonts w:ascii="Times New Roman" w:eastAsia="Times New Roman" w:hAnsi="Times New Roman" w:cs="Times New Roman"/>
          <w:sz w:val="28"/>
          <w:szCs w:val="28"/>
          <w:lang w:eastAsia="ru-RU"/>
        </w:rPr>
      </w:pPr>
      <w:r w:rsidRPr="00BD1C7E">
        <w:rPr>
          <w:rFonts w:ascii="Times New Roman" w:eastAsia="Times New Roman" w:hAnsi="Times New Roman" w:cs="Times New Roman"/>
          <w:sz w:val="28"/>
          <w:szCs w:val="28"/>
          <w:lang w:eastAsia="ru-RU"/>
        </w:rPr>
        <w:t xml:space="preserve">Председатель администрации                                                </w:t>
      </w:r>
    </w:p>
    <w:p w:rsidR="00BD1C7E" w:rsidRPr="00BD1C7E" w:rsidRDefault="0095676D" w:rsidP="00BD1C7E">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г. Туран</w:t>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sidR="00BD1C7E" w:rsidRPr="00BD1C7E">
        <w:rPr>
          <w:rFonts w:ascii="Times New Roman" w:eastAsia="Times New Roman" w:hAnsi="Times New Roman" w:cs="Times New Roman"/>
          <w:sz w:val="28"/>
          <w:szCs w:val="28"/>
          <w:lang w:eastAsia="ru-RU"/>
        </w:rPr>
        <w:t xml:space="preserve">             А.С. Донгак</w:t>
      </w:r>
    </w:p>
    <w:p w:rsidR="00BD1C7E" w:rsidRPr="000C0D05" w:rsidRDefault="00BD1C7E" w:rsidP="00BD1C7E">
      <w:pPr>
        <w:tabs>
          <w:tab w:val="left" w:pos="540"/>
        </w:tabs>
        <w:spacing w:after="0" w:line="276" w:lineRule="auto"/>
        <w:rPr>
          <w:rFonts w:ascii="Times New Roman" w:eastAsia="Times New Roman" w:hAnsi="Times New Roman" w:cs="Times New Roman"/>
          <w:sz w:val="28"/>
          <w:szCs w:val="28"/>
          <w:lang w:eastAsia="ru-RU"/>
        </w:rPr>
      </w:pPr>
    </w:p>
    <w:p w:rsidR="00BD1C7E" w:rsidRDefault="00BD1C7E" w:rsidP="00BD1C7E">
      <w:pPr>
        <w:spacing w:after="0" w:line="240" w:lineRule="auto"/>
        <w:ind w:left="-142"/>
        <w:jc w:val="right"/>
        <w:textAlignment w:val="baseline"/>
        <w:outlineLvl w:val="1"/>
        <w:rPr>
          <w:rFonts w:ascii="Times New Roman" w:eastAsia="Times New Roman" w:hAnsi="Times New Roman" w:cs="Times New Roman"/>
          <w:b/>
          <w:bCs/>
          <w:color w:val="444444"/>
          <w:sz w:val="24"/>
          <w:szCs w:val="24"/>
          <w:lang w:eastAsia="ru-RU"/>
        </w:rPr>
      </w:pPr>
      <w:r w:rsidRPr="00BD1C7E">
        <w:rPr>
          <w:rFonts w:ascii="Times New Roman" w:eastAsia="Times New Roman" w:hAnsi="Times New Roman" w:cs="Times New Roman"/>
          <w:b/>
          <w:bCs/>
          <w:color w:val="444444"/>
          <w:sz w:val="24"/>
          <w:szCs w:val="24"/>
          <w:lang w:eastAsia="ru-RU"/>
        </w:rPr>
        <w:br/>
      </w:r>
    </w:p>
    <w:p w:rsidR="008535E0" w:rsidRDefault="008535E0" w:rsidP="00BD1C7E">
      <w:pPr>
        <w:spacing w:after="0" w:line="240" w:lineRule="auto"/>
        <w:ind w:left="-142"/>
        <w:jc w:val="right"/>
        <w:textAlignment w:val="baseline"/>
        <w:outlineLvl w:val="1"/>
        <w:rPr>
          <w:rFonts w:ascii="Times New Roman" w:eastAsia="Times New Roman" w:hAnsi="Times New Roman" w:cs="Times New Roman"/>
          <w:b/>
          <w:bCs/>
          <w:color w:val="444444"/>
          <w:sz w:val="24"/>
          <w:szCs w:val="24"/>
          <w:lang w:eastAsia="ru-RU"/>
        </w:rPr>
      </w:pPr>
    </w:p>
    <w:p w:rsidR="008535E0" w:rsidRDefault="008535E0" w:rsidP="00BD1C7E">
      <w:pPr>
        <w:spacing w:after="0" w:line="240" w:lineRule="auto"/>
        <w:ind w:left="-142"/>
        <w:jc w:val="right"/>
        <w:textAlignment w:val="baseline"/>
        <w:outlineLvl w:val="1"/>
        <w:rPr>
          <w:rFonts w:ascii="Times New Roman" w:eastAsia="Times New Roman" w:hAnsi="Times New Roman" w:cs="Times New Roman"/>
          <w:b/>
          <w:bCs/>
          <w:color w:val="444444"/>
          <w:sz w:val="24"/>
          <w:szCs w:val="24"/>
          <w:lang w:eastAsia="ru-RU"/>
        </w:rPr>
      </w:pPr>
    </w:p>
    <w:p w:rsidR="008535E0" w:rsidRDefault="00BD1C7E" w:rsidP="008535E0">
      <w:pPr>
        <w:spacing w:after="0" w:line="240" w:lineRule="auto"/>
        <w:ind w:left="-142"/>
        <w:jc w:val="right"/>
        <w:textAlignment w:val="baseline"/>
        <w:outlineLvl w:val="1"/>
        <w:rPr>
          <w:rFonts w:ascii="Times New Roman" w:eastAsia="Times New Roman" w:hAnsi="Times New Roman" w:cs="Times New Roman"/>
          <w:b/>
          <w:bCs/>
          <w:color w:val="444444"/>
          <w:sz w:val="24"/>
          <w:szCs w:val="24"/>
          <w:lang w:eastAsia="ru-RU"/>
        </w:rPr>
      </w:pPr>
      <w:r w:rsidRPr="00BD1C7E">
        <w:rPr>
          <w:rFonts w:ascii="Times New Roman" w:eastAsia="Times New Roman" w:hAnsi="Times New Roman" w:cs="Times New Roman"/>
          <w:b/>
          <w:bCs/>
          <w:color w:val="444444"/>
          <w:sz w:val="24"/>
          <w:szCs w:val="24"/>
          <w:lang w:eastAsia="ru-RU"/>
        </w:rPr>
        <w:br/>
        <w:t>Приложение N 1</w:t>
      </w:r>
      <w:r w:rsidRPr="00BD1C7E">
        <w:rPr>
          <w:rFonts w:ascii="Times New Roman" w:eastAsia="Times New Roman" w:hAnsi="Times New Roman" w:cs="Times New Roman"/>
          <w:b/>
          <w:bCs/>
          <w:color w:val="444444"/>
          <w:sz w:val="24"/>
          <w:szCs w:val="24"/>
          <w:lang w:eastAsia="ru-RU"/>
        </w:rPr>
        <w:br/>
        <w:t xml:space="preserve">к постановлению </w:t>
      </w:r>
      <w:r w:rsidR="008535E0">
        <w:rPr>
          <w:rFonts w:ascii="Times New Roman" w:eastAsia="Times New Roman" w:hAnsi="Times New Roman" w:cs="Times New Roman"/>
          <w:b/>
          <w:bCs/>
          <w:color w:val="444444"/>
          <w:sz w:val="24"/>
          <w:szCs w:val="24"/>
          <w:lang w:eastAsia="ru-RU"/>
        </w:rPr>
        <w:t xml:space="preserve">председателя </w:t>
      </w:r>
    </w:p>
    <w:p w:rsidR="00BD1C7E" w:rsidRPr="00BD1C7E" w:rsidRDefault="008535E0" w:rsidP="00BD1C7E">
      <w:pPr>
        <w:spacing w:after="0" w:line="240" w:lineRule="auto"/>
        <w:ind w:left="-142"/>
        <w:jc w:val="right"/>
        <w:textAlignment w:val="baseline"/>
        <w:outlineLvl w:val="1"/>
        <w:rPr>
          <w:rFonts w:ascii="Times New Roman" w:eastAsia="Times New Roman" w:hAnsi="Times New Roman" w:cs="Times New Roman"/>
          <w:b/>
          <w:bCs/>
          <w:color w:val="444444"/>
          <w:sz w:val="24"/>
          <w:szCs w:val="24"/>
          <w:lang w:eastAsia="ru-RU"/>
        </w:rPr>
      </w:pPr>
      <w:r>
        <w:rPr>
          <w:rFonts w:ascii="Times New Roman" w:eastAsia="Times New Roman" w:hAnsi="Times New Roman" w:cs="Times New Roman"/>
          <w:b/>
          <w:bCs/>
          <w:color w:val="444444"/>
          <w:sz w:val="24"/>
          <w:szCs w:val="24"/>
          <w:lang w:eastAsia="ru-RU"/>
        </w:rPr>
        <w:t>администрации</w:t>
      </w:r>
      <w:r w:rsidR="00BD1C7E" w:rsidRPr="00BD1C7E">
        <w:rPr>
          <w:rFonts w:ascii="Times New Roman" w:eastAsia="Times New Roman" w:hAnsi="Times New Roman" w:cs="Times New Roman"/>
          <w:b/>
          <w:bCs/>
          <w:color w:val="444444"/>
          <w:sz w:val="24"/>
          <w:szCs w:val="24"/>
          <w:lang w:eastAsia="ru-RU"/>
        </w:rPr>
        <w:t xml:space="preserve"> г. </w:t>
      </w:r>
      <w:r>
        <w:rPr>
          <w:rFonts w:ascii="Times New Roman" w:eastAsia="Times New Roman" w:hAnsi="Times New Roman" w:cs="Times New Roman"/>
          <w:b/>
          <w:bCs/>
          <w:color w:val="444444"/>
          <w:sz w:val="24"/>
          <w:szCs w:val="24"/>
          <w:lang w:eastAsia="ru-RU"/>
        </w:rPr>
        <w:t>Туран</w:t>
      </w:r>
      <w:r>
        <w:rPr>
          <w:rFonts w:ascii="Times New Roman" w:eastAsia="Times New Roman" w:hAnsi="Times New Roman" w:cs="Times New Roman"/>
          <w:b/>
          <w:bCs/>
          <w:color w:val="444444"/>
          <w:sz w:val="24"/>
          <w:szCs w:val="24"/>
          <w:lang w:eastAsia="ru-RU"/>
        </w:rPr>
        <w:br/>
        <w:t>от 05</w:t>
      </w:r>
      <w:r w:rsidR="00BD1C7E" w:rsidRPr="00BD1C7E">
        <w:rPr>
          <w:rFonts w:ascii="Times New Roman" w:eastAsia="Times New Roman" w:hAnsi="Times New Roman" w:cs="Times New Roman"/>
          <w:b/>
          <w:bCs/>
          <w:color w:val="444444"/>
          <w:sz w:val="24"/>
          <w:szCs w:val="24"/>
          <w:lang w:eastAsia="ru-RU"/>
        </w:rPr>
        <w:t xml:space="preserve"> </w:t>
      </w:r>
      <w:r>
        <w:rPr>
          <w:rFonts w:ascii="Times New Roman" w:eastAsia="Times New Roman" w:hAnsi="Times New Roman" w:cs="Times New Roman"/>
          <w:b/>
          <w:bCs/>
          <w:color w:val="444444"/>
          <w:sz w:val="24"/>
          <w:szCs w:val="24"/>
          <w:lang w:eastAsia="ru-RU"/>
        </w:rPr>
        <w:t>мая 2022 г. N 135</w:t>
      </w:r>
    </w:p>
    <w:p w:rsidR="00BD1C7E" w:rsidRPr="00BD1C7E" w:rsidRDefault="00BD1C7E" w:rsidP="00BD1C7E">
      <w:pPr>
        <w:spacing w:after="0" w:line="240" w:lineRule="auto"/>
        <w:ind w:left="-142"/>
        <w:jc w:val="center"/>
        <w:textAlignment w:val="baseline"/>
        <w:rPr>
          <w:rFonts w:ascii="Times New Roman" w:eastAsia="Times New Roman" w:hAnsi="Times New Roman" w:cs="Times New Roman"/>
          <w:b/>
          <w:bCs/>
          <w:color w:val="444444"/>
          <w:sz w:val="24"/>
          <w:szCs w:val="24"/>
          <w:lang w:eastAsia="ru-RU"/>
        </w:rPr>
      </w:pPr>
      <w:r w:rsidRPr="00BD1C7E">
        <w:rPr>
          <w:rFonts w:ascii="Times New Roman" w:eastAsia="Times New Roman" w:hAnsi="Times New Roman" w:cs="Times New Roman"/>
          <w:b/>
          <w:bCs/>
          <w:color w:val="444444"/>
          <w:sz w:val="24"/>
          <w:szCs w:val="24"/>
          <w:lang w:eastAsia="ru-RU"/>
        </w:rPr>
        <w:br/>
      </w:r>
      <w:r w:rsidRPr="00BD1C7E">
        <w:rPr>
          <w:rFonts w:ascii="Times New Roman" w:eastAsia="Times New Roman" w:hAnsi="Times New Roman" w:cs="Times New Roman"/>
          <w:b/>
          <w:bCs/>
          <w:color w:val="444444"/>
          <w:sz w:val="24"/>
          <w:szCs w:val="24"/>
          <w:lang w:eastAsia="ru-RU"/>
        </w:rPr>
        <w:br/>
        <w:t>ПОРЯДОК УЧЕТА ГРАЖДАН, ПРИЗНАННЫХ НУЖДАЮЩИМИСЯ В ЖИЛЫХ ПОМЕЩЕНИЯХ, ПО ПРЕДОСТАВЛЕНИЮ ЖИЛОГО ПОМЕЩЕНИЯ ПО ДОГОВОРАМ СОЦИАЛЬНОГО НАЙМА</w:t>
      </w:r>
    </w:p>
    <w:p w:rsidR="00BD1C7E" w:rsidRPr="00BD1C7E" w:rsidRDefault="00BD1C7E" w:rsidP="00BD1C7E">
      <w:pPr>
        <w:spacing w:after="0" w:line="240" w:lineRule="auto"/>
        <w:ind w:left="-142"/>
        <w:textAlignment w:val="baseline"/>
        <w:rPr>
          <w:rFonts w:ascii="Times New Roman" w:eastAsia="Times New Roman" w:hAnsi="Times New Roman" w:cs="Times New Roman"/>
          <w:color w:val="444444"/>
          <w:sz w:val="24"/>
          <w:szCs w:val="24"/>
          <w:lang w:eastAsia="ru-RU"/>
        </w:rPr>
      </w:pPr>
    </w:p>
    <w:p w:rsidR="00BD1C7E" w:rsidRPr="00BD1C7E" w:rsidRDefault="00BD1C7E" w:rsidP="008535E0">
      <w:pPr>
        <w:spacing w:after="0" w:line="240" w:lineRule="auto"/>
        <w:ind w:left="-142" w:firstLine="480"/>
        <w:textAlignment w:val="baseline"/>
        <w:rPr>
          <w:rFonts w:ascii="Times New Roman" w:eastAsia="Times New Roman" w:hAnsi="Times New Roman" w:cs="Times New Roman"/>
          <w:color w:val="444444"/>
          <w:sz w:val="24"/>
          <w:szCs w:val="24"/>
          <w:lang w:eastAsia="ru-RU"/>
        </w:rPr>
      </w:pPr>
      <w:r w:rsidRPr="00BD1C7E">
        <w:rPr>
          <w:rFonts w:ascii="Times New Roman" w:eastAsia="Times New Roman" w:hAnsi="Times New Roman" w:cs="Times New Roman"/>
          <w:color w:val="444444"/>
          <w:sz w:val="24"/>
          <w:szCs w:val="24"/>
          <w:lang w:eastAsia="ru-RU"/>
        </w:rPr>
        <w:t xml:space="preserve">1. Настоящий Порядок устанавливает порядок учета </w:t>
      </w:r>
      <w:r w:rsidR="008535E0">
        <w:rPr>
          <w:rFonts w:ascii="Times New Roman" w:eastAsia="Times New Roman" w:hAnsi="Times New Roman" w:cs="Times New Roman"/>
          <w:color w:val="444444"/>
          <w:sz w:val="24"/>
          <w:szCs w:val="24"/>
          <w:lang w:eastAsia="ru-RU"/>
        </w:rPr>
        <w:t>администрации</w:t>
      </w:r>
      <w:r w:rsidRPr="00BD1C7E">
        <w:rPr>
          <w:rFonts w:ascii="Times New Roman" w:eastAsia="Times New Roman" w:hAnsi="Times New Roman" w:cs="Times New Roman"/>
          <w:color w:val="444444"/>
          <w:sz w:val="24"/>
          <w:szCs w:val="24"/>
          <w:lang w:eastAsia="ru-RU"/>
        </w:rPr>
        <w:t xml:space="preserve"> г. </w:t>
      </w:r>
      <w:r w:rsidR="008535E0">
        <w:rPr>
          <w:rFonts w:ascii="Times New Roman" w:eastAsia="Times New Roman" w:hAnsi="Times New Roman" w:cs="Times New Roman"/>
          <w:color w:val="444444"/>
          <w:sz w:val="24"/>
          <w:szCs w:val="24"/>
          <w:lang w:eastAsia="ru-RU"/>
        </w:rPr>
        <w:t>Туран</w:t>
      </w:r>
      <w:r w:rsidRPr="00BD1C7E">
        <w:rPr>
          <w:rFonts w:ascii="Times New Roman" w:eastAsia="Times New Roman" w:hAnsi="Times New Roman" w:cs="Times New Roman"/>
          <w:color w:val="444444"/>
          <w:sz w:val="24"/>
          <w:szCs w:val="24"/>
          <w:lang w:eastAsia="ru-RU"/>
        </w:rPr>
        <w:t xml:space="preserve"> граждан, </w:t>
      </w:r>
      <w:r w:rsidR="008535E0">
        <w:rPr>
          <w:rFonts w:ascii="Times New Roman" w:eastAsia="Times New Roman" w:hAnsi="Times New Roman" w:cs="Times New Roman"/>
          <w:color w:val="444444"/>
          <w:sz w:val="24"/>
          <w:szCs w:val="24"/>
          <w:lang w:eastAsia="ru-RU"/>
        </w:rPr>
        <w:t>нуждающихся в жилых помещениях.</w:t>
      </w:r>
    </w:p>
    <w:p w:rsidR="00BD1C7E" w:rsidRPr="00BD1C7E" w:rsidRDefault="00BD1C7E" w:rsidP="008535E0">
      <w:pPr>
        <w:spacing w:after="0" w:line="240" w:lineRule="auto"/>
        <w:ind w:left="-142" w:firstLine="480"/>
        <w:textAlignment w:val="baseline"/>
        <w:rPr>
          <w:rFonts w:ascii="Times New Roman" w:eastAsia="Times New Roman" w:hAnsi="Times New Roman" w:cs="Times New Roman"/>
          <w:color w:val="444444"/>
          <w:sz w:val="24"/>
          <w:szCs w:val="24"/>
          <w:lang w:eastAsia="ru-RU"/>
        </w:rPr>
      </w:pPr>
      <w:r w:rsidRPr="00BD1C7E">
        <w:rPr>
          <w:rFonts w:ascii="Times New Roman" w:eastAsia="Times New Roman" w:hAnsi="Times New Roman" w:cs="Times New Roman"/>
          <w:color w:val="444444"/>
          <w:sz w:val="24"/>
          <w:szCs w:val="24"/>
          <w:lang w:eastAsia="ru-RU"/>
        </w:rPr>
        <w:t xml:space="preserve">2. Учет граждан, нуждающихся в жилом помещении, ведет </w:t>
      </w:r>
      <w:r w:rsidR="008535E0">
        <w:rPr>
          <w:rFonts w:ascii="Times New Roman" w:eastAsia="Times New Roman" w:hAnsi="Times New Roman" w:cs="Times New Roman"/>
          <w:color w:val="444444"/>
          <w:sz w:val="24"/>
          <w:szCs w:val="24"/>
          <w:lang w:eastAsia="ru-RU"/>
        </w:rPr>
        <w:t>отдел земельных и</w:t>
      </w:r>
      <w:r w:rsidRPr="00BD1C7E">
        <w:rPr>
          <w:rFonts w:ascii="Times New Roman" w:eastAsia="Times New Roman" w:hAnsi="Times New Roman" w:cs="Times New Roman"/>
          <w:color w:val="444444"/>
          <w:sz w:val="24"/>
          <w:szCs w:val="24"/>
          <w:lang w:eastAsia="ru-RU"/>
        </w:rPr>
        <w:t xml:space="preserve">, имущественных отношений </w:t>
      </w:r>
      <w:r w:rsidR="008535E0">
        <w:rPr>
          <w:rFonts w:ascii="Times New Roman" w:eastAsia="Times New Roman" w:hAnsi="Times New Roman" w:cs="Times New Roman"/>
          <w:color w:val="444444"/>
          <w:sz w:val="24"/>
          <w:szCs w:val="24"/>
          <w:lang w:eastAsia="ru-RU"/>
        </w:rPr>
        <w:t>администрации</w:t>
      </w:r>
      <w:r w:rsidRPr="00BD1C7E">
        <w:rPr>
          <w:rFonts w:ascii="Times New Roman" w:eastAsia="Times New Roman" w:hAnsi="Times New Roman" w:cs="Times New Roman"/>
          <w:color w:val="444444"/>
          <w:sz w:val="24"/>
          <w:szCs w:val="24"/>
          <w:lang w:eastAsia="ru-RU"/>
        </w:rPr>
        <w:t xml:space="preserve"> г. </w:t>
      </w:r>
      <w:r w:rsidR="008535E0">
        <w:rPr>
          <w:rFonts w:ascii="Times New Roman" w:eastAsia="Times New Roman" w:hAnsi="Times New Roman" w:cs="Times New Roman"/>
          <w:color w:val="444444"/>
          <w:sz w:val="24"/>
          <w:szCs w:val="24"/>
          <w:lang w:eastAsia="ru-RU"/>
        </w:rPr>
        <w:t>Турана</w:t>
      </w:r>
      <w:r w:rsidRPr="00BD1C7E">
        <w:rPr>
          <w:rFonts w:ascii="Times New Roman" w:eastAsia="Times New Roman" w:hAnsi="Times New Roman" w:cs="Times New Roman"/>
          <w:color w:val="444444"/>
          <w:sz w:val="24"/>
          <w:szCs w:val="24"/>
          <w:lang w:eastAsia="ru-RU"/>
        </w:rPr>
        <w:t>, осуществляю</w:t>
      </w:r>
      <w:r w:rsidR="008535E0">
        <w:rPr>
          <w:rFonts w:ascii="Times New Roman" w:eastAsia="Times New Roman" w:hAnsi="Times New Roman" w:cs="Times New Roman"/>
          <w:color w:val="444444"/>
          <w:sz w:val="24"/>
          <w:szCs w:val="24"/>
          <w:lang w:eastAsia="ru-RU"/>
        </w:rPr>
        <w:t>щий от имени городского поселения города Турана</w:t>
      </w:r>
      <w:r w:rsidRPr="00BD1C7E">
        <w:rPr>
          <w:rFonts w:ascii="Times New Roman" w:eastAsia="Times New Roman" w:hAnsi="Times New Roman" w:cs="Times New Roman"/>
          <w:color w:val="444444"/>
          <w:sz w:val="24"/>
          <w:szCs w:val="24"/>
          <w:lang w:eastAsia="ru-RU"/>
        </w:rPr>
        <w:t xml:space="preserve"> полномочия собственника имущества, являющегося муниципальной собственностью (</w:t>
      </w:r>
      <w:r w:rsidR="008535E0">
        <w:rPr>
          <w:rFonts w:ascii="Times New Roman" w:eastAsia="Times New Roman" w:hAnsi="Times New Roman" w:cs="Times New Roman"/>
          <w:color w:val="444444"/>
          <w:sz w:val="24"/>
          <w:szCs w:val="24"/>
          <w:lang w:eastAsia="ru-RU"/>
        </w:rPr>
        <w:t>далее - департамент экономики).</w:t>
      </w:r>
    </w:p>
    <w:p w:rsidR="00BD1C7E" w:rsidRPr="00BD1C7E" w:rsidRDefault="00BD1C7E" w:rsidP="008535E0">
      <w:pPr>
        <w:spacing w:after="0" w:line="240" w:lineRule="auto"/>
        <w:ind w:left="-142" w:firstLine="480"/>
        <w:textAlignment w:val="baseline"/>
        <w:rPr>
          <w:rFonts w:ascii="Times New Roman" w:eastAsia="Times New Roman" w:hAnsi="Times New Roman" w:cs="Times New Roman"/>
          <w:color w:val="444444"/>
          <w:sz w:val="24"/>
          <w:szCs w:val="24"/>
          <w:lang w:eastAsia="ru-RU"/>
        </w:rPr>
      </w:pPr>
      <w:r w:rsidRPr="00BD1C7E">
        <w:rPr>
          <w:rFonts w:ascii="Times New Roman" w:eastAsia="Times New Roman" w:hAnsi="Times New Roman" w:cs="Times New Roman"/>
          <w:color w:val="444444"/>
          <w:sz w:val="24"/>
          <w:szCs w:val="24"/>
          <w:lang w:eastAsia="ru-RU"/>
        </w:rPr>
        <w:t>3. Право на бесплатное предоставление жилых помещений по договору социального найма в муниципальном жилищном фонде имеют малоимущие граждане, признанные нуждающимися в жилых помещениях, в установленном порядке законода</w:t>
      </w:r>
      <w:r w:rsidR="008535E0">
        <w:rPr>
          <w:rFonts w:ascii="Times New Roman" w:eastAsia="Times New Roman" w:hAnsi="Times New Roman" w:cs="Times New Roman"/>
          <w:color w:val="444444"/>
          <w:sz w:val="24"/>
          <w:szCs w:val="24"/>
          <w:lang w:eastAsia="ru-RU"/>
        </w:rPr>
        <w:t>тельством Российской Федерации.</w:t>
      </w:r>
    </w:p>
    <w:p w:rsidR="00BD1C7E" w:rsidRPr="00BD1C7E" w:rsidRDefault="00BD1C7E" w:rsidP="008535E0">
      <w:pPr>
        <w:spacing w:after="0" w:line="240" w:lineRule="auto"/>
        <w:ind w:left="-142" w:firstLine="480"/>
        <w:textAlignment w:val="baseline"/>
        <w:rPr>
          <w:rFonts w:ascii="Times New Roman" w:eastAsia="Times New Roman" w:hAnsi="Times New Roman" w:cs="Times New Roman"/>
          <w:color w:val="444444"/>
          <w:sz w:val="24"/>
          <w:szCs w:val="24"/>
          <w:lang w:eastAsia="ru-RU"/>
        </w:rPr>
      </w:pPr>
      <w:r w:rsidRPr="00BD1C7E">
        <w:rPr>
          <w:rFonts w:ascii="Times New Roman" w:eastAsia="Times New Roman" w:hAnsi="Times New Roman" w:cs="Times New Roman"/>
          <w:color w:val="444444"/>
          <w:sz w:val="24"/>
          <w:szCs w:val="24"/>
          <w:lang w:eastAsia="ru-RU"/>
        </w:rPr>
        <w:t xml:space="preserve">3.1. Порядок признания граждан малоимущими устанавливается </w:t>
      </w:r>
      <w:r w:rsidR="008535E0">
        <w:rPr>
          <w:rFonts w:ascii="Times New Roman" w:eastAsia="Times New Roman" w:hAnsi="Times New Roman" w:cs="Times New Roman"/>
          <w:color w:val="444444"/>
          <w:sz w:val="24"/>
          <w:szCs w:val="24"/>
          <w:lang w:eastAsia="ru-RU"/>
        </w:rPr>
        <w:t>Правительством Республики Тыва.</w:t>
      </w:r>
    </w:p>
    <w:p w:rsidR="00BD1C7E" w:rsidRPr="00BD1C7E" w:rsidRDefault="00BD1C7E" w:rsidP="008535E0">
      <w:pPr>
        <w:spacing w:after="0" w:line="240" w:lineRule="auto"/>
        <w:ind w:left="-142" w:firstLine="480"/>
        <w:textAlignment w:val="baseline"/>
        <w:rPr>
          <w:rFonts w:ascii="Times New Roman" w:eastAsia="Times New Roman" w:hAnsi="Times New Roman" w:cs="Times New Roman"/>
          <w:color w:val="444444"/>
          <w:sz w:val="24"/>
          <w:szCs w:val="24"/>
          <w:lang w:eastAsia="ru-RU"/>
        </w:rPr>
      </w:pPr>
      <w:r w:rsidRPr="00BD1C7E">
        <w:rPr>
          <w:rFonts w:ascii="Times New Roman" w:eastAsia="Times New Roman" w:hAnsi="Times New Roman" w:cs="Times New Roman"/>
          <w:color w:val="444444"/>
          <w:sz w:val="24"/>
          <w:szCs w:val="24"/>
          <w:lang w:eastAsia="ru-RU"/>
        </w:rPr>
        <w:t xml:space="preserve">3.2. Право постановки на учет имеют граждане, признанные малоимущими и постоянно проживающие на территории г. </w:t>
      </w:r>
      <w:r w:rsidR="00E02FDD">
        <w:rPr>
          <w:rFonts w:ascii="Times New Roman" w:eastAsia="Times New Roman" w:hAnsi="Times New Roman" w:cs="Times New Roman"/>
          <w:color w:val="444444"/>
          <w:sz w:val="24"/>
          <w:szCs w:val="24"/>
          <w:lang w:eastAsia="ru-RU"/>
        </w:rPr>
        <w:t>Турана</w:t>
      </w:r>
      <w:r w:rsidRPr="00BD1C7E">
        <w:rPr>
          <w:rFonts w:ascii="Times New Roman" w:eastAsia="Times New Roman" w:hAnsi="Times New Roman" w:cs="Times New Roman"/>
          <w:color w:val="444444"/>
          <w:sz w:val="24"/>
          <w:szCs w:val="24"/>
          <w:lang w:eastAsia="ru-RU"/>
        </w:rPr>
        <w:t>, имеющие регистрацию по месту проживания не менее пят</w:t>
      </w:r>
      <w:r w:rsidR="008535E0">
        <w:rPr>
          <w:rFonts w:ascii="Times New Roman" w:eastAsia="Times New Roman" w:hAnsi="Times New Roman" w:cs="Times New Roman"/>
          <w:color w:val="444444"/>
          <w:sz w:val="24"/>
          <w:szCs w:val="24"/>
          <w:lang w:eastAsia="ru-RU"/>
        </w:rPr>
        <w:t>и лет. Регистрация в общежитиях, гостиницах</w:t>
      </w:r>
      <w:r w:rsidRPr="00BD1C7E">
        <w:rPr>
          <w:rFonts w:ascii="Times New Roman" w:eastAsia="Times New Roman" w:hAnsi="Times New Roman" w:cs="Times New Roman"/>
          <w:color w:val="444444"/>
          <w:sz w:val="24"/>
          <w:szCs w:val="24"/>
          <w:lang w:eastAsia="ru-RU"/>
        </w:rPr>
        <w:t xml:space="preserve"> города </w:t>
      </w:r>
      <w:r w:rsidR="008535E0">
        <w:rPr>
          <w:rFonts w:ascii="Times New Roman" w:eastAsia="Times New Roman" w:hAnsi="Times New Roman" w:cs="Times New Roman"/>
          <w:color w:val="444444"/>
          <w:sz w:val="24"/>
          <w:szCs w:val="24"/>
          <w:lang w:eastAsia="ru-RU"/>
        </w:rPr>
        <w:t>Турана</w:t>
      </w:r>
      <w:r w:rsidRPr="00BD1C7E">
        <w:rPr>
          <w:rFonts w:ascii="Times New Roman" w:eastAsia="Times New Roman" w:hAnsi="Times New Roman" w:cs="Times New Roman"/>
          <w:color w:val="444444"/>
          <w:sz w:val="24"/>
          <w:szCs w:val="24"/>
          <w:lang w:eastAsia="ru-RU"/>
        </w:rPr>
        <w:t xml:space="preserve"> не может служить основанием постоянного </w:t>
      </w:r>
      <w:r w:rsidR="008535E0">
        <w:rPr>
          <w:rFonts w:ascii="Times New Roman" w:eastAsia="Times New Roman" w:hAnsi="Times New Roman" w:cs="Times New Roman"/>
          <w:color w:val="444444"/>
          <w:sz w:val="24"/>
          <w:szCs w:val="24"/>
          <w:lang w:eastAsia="ru-RU"/>
        </w:rPr>
        <w:t>проживания гражданина в городе.</w:t>
      </w:r>
    </w:p>
    <w:p w:rsidR="00BD1C7E" w:rsidRPr="00BD1C7E" w:rsidRDefault="00BD1C7E" w:rsidP="008535E0">
      <w:pPr>
        <w:spacing w:after="0" w:line="240" w:lineRule="auto"/>
        <w:ind w:left="-142" w:firstLine="480"/>
        <w:textAlignment w:val="baseline"/>
        <w:rPr>
          <w:rFonts w:ascii="Times New Roman" w:eastAsia="Times New Roman" w:hAnsi="Times New Roman" w:cs="Times New Roman"/>
          <w:color w:val="444444"/>
          <w:sz w:val="24"/>
          <w:szCs w:val="24"/>
          <w:lang w:eastAsia="ru-RU"/>
        </w:rPr>
      </w:pPr>
      <w:r w:rsidRPr="00BD1C7E">
        <w:rPr>
          <w:rFonts w:ascii="Times New Roman" w:eastAsia="Times New Roman" w:hAnsi="Times New Roman" w:cs="Times New Roman"/>
          <w:color w:val="444444"/>
          <w:sz w:val="24"/>
          <w:szCs w:val="24"/>
          <w:lang w:eastAsia="ru-RU"/>
        </w:rPr>
        <w:t>4. Гражданами, нуждающимися в жилых помещениях, предоставляемых по договорам социального найма, признаются:</w:t>
      </w:r>
      <w:r w:rsidRPr="00BD1C7E">
        <w:rPr>
          <w:rFonts w:ascii="Times New Roman" w:eastAsia="Times New Roman" w:hAnsi="Times New Roman" w:cs="Times New Roman"/>
          <w:color w:val="444444"/>
          <w:sz w:val="24"/>
          <w:szCs w:val="24"/>
          <w:lang w:eastAsia="ru-RU"/>
        </w:rPr>
        <w:br/>
      </w:r>
    </w:p>
    <w:p w:rsidR="00BD1C7E" w:rsidRPr="00BD1C7E" w:rsidRDefault="00BD1C7E" w:rsidP="008535E0">
      <w:pPr>
        <w:spacing w:after="0" w:line="240" w:lineRule="auto"/>
        <w:ind w:left="-142" w:firstLine="480"/>
        <w:textAlignment w:val="baseline"/>
        <w:rPr>
          <w:rFonts w:ascii="Times New Roman" w:eastAsia="Times New Roman" w:hAnsi="Times New Roman" w:cs="Times New Roman"/>
          <w:color w:val="444444"/>
          <w:sz w:val="24"/>
          <w:szCs w:val="24"/>
          <w:lang w:eastAsia="ru-RU"/>
        </w:rPr>
      </w:pPr>
      <w:r w:rsidRPr="00BD1C7E">
        <w:rPr>
          <w:rFonts w:ascii="Times New Roman" w:eastAsia="Times New Roman" w:hAnsi="Times New Roman" w:cs="Times New Roman"/>
          <w:color w:val="444444"/>
          <w:sz w:val="24"/>
          <w:szCs w:val="24"/>
          <w:lang w:eastAsia="ru-RU"/>
        </w:rPr>
        <w:t>а) не являющиеся нанимателями жилых помещений по договорам социального найма, договорам найма жилых помещений жилищного фонда социального использования или членами семьи нанимателя жилого помещения по договору социального найма, договору найма жилого помещения жилищного фонда социального использования либо собственниками жилых помещений или членами семьи собственника жилого помещения;</w:t>
      </w:r>
      <w:r w:rsidRPr="00BD1C7E">
        <w:rPr>
          <w:rFonts w:ascii="Times New Roman" w:eastAsia="Times New Roman" w:hAnsi="Times New Roman" w:cs="Times New Roman"/>
          <w:color w:val="444444"/>
          <w:sz w:val="24"/>
          <w:szCs w:val="24"/>
          <w:lang w:eastAsia="ru-RU"/>
        </w:rPr>
        <w:br/>
      </w:r>
    </w:p>
    <w:p w:rsidR="00BD1C7E" w:rsidRPr="00BD1C7E" w:rsidRDefault="00BD1C7E" w:rsidP="008535E0">
      <w:pPr>
        <w:spacing w:after="0" w:line="240" w:lineRule="auto"/>
        <w:ind w:left="-142" w:firstLine="480"/>
        <w:textAlignment w:val="baseline"/>
        <w:rPr>
          <w:rFonts w:ascii="Times New Roman" w:eastAsia="Times New Roman" w:hAnsi="Times New Roman" w:cs="Times New Roman"/>
          <w:color w:val="444444"/>
          <w:sz w:val="24"/>
          <w:szCs w:val="24"/>
          <w:lang w:eastAsia="ru-RU"/>
        </w:rPr>
      </w:pPr>
      <w:r w:rsidRPr="00BD1C7E">
        <w:rPr>
          <w:rFonts w:ascii="Times New Roman" w:eastAsia="Times New Roman" w:hAnsi="Times New Roman" w:cs="Times New Roman"/>
          <w:color w:val="444444"/>
          <w:sz w:val="24"/>
          <w:szCs w:val="24"/>
          <w:lang w:eastAsia="ru-RU"/>
        </w:rPr>
        <w:t>2) являющиеся нанимателями жилых помещений по договорам социального найма, договорам найма жилых помещений жилищного фонда социального использования или членами семьи нанимателя жилого помещения по договору социального найма, договору найма жилого помещения жилищного фонда социального использования либо собственниками жилых помещений или членами семьи собственника жилого помещения и обеспеченные общей площадью жилого помещения на одного члена семьи менее учетной нормы;</w:t>
      </w:r>
      <w:r w:rsidRPr="00BD1C7E">
        <w:rPr>
          <w:rFonts w:ascii="Times New Roman" w:eastAsia="Times New Roman" w:hAnsi="Times New Roman" w:cs="Times New Roman"/>
          <w:color w:val="444444"/>
          <w:sz w:val="24"/>
          <w:szCs w:val="24"/>
          <w:lang w:eastAsia="ru-RU"/>
        </w:rPr>
        <w:br/>
      </w:r>
    </w:p>
    <w:p w:rsidR="00BD1C7E" w:rsidRPr="00BD1C7E" w:rsidRDefault="00BD1C7E" w:rsidP="008535E0">
      <w:pPr>
        <w:spacing w:after="0" w:line="240" w:lineRule="auto"/>
        <w:ind w:left="-142" w:firstLine="480"/>
        <w:textAlignment w:val="baseline"/>
        <w:rPr>
          <w:rFonts w:ascii="Times New Roman" w:eastAsia="Times New Roman" w:hAnsi="Times New Roman" w:cs="Times New Roman"/>
          <w:color w:val="444444"/>
          <w:sz w:val="24"/>
          <w:szCs w:val="24"/>
          <w:lang w:eastAsia="ru-RU"/>
        </w:rPr>
      </w:pPr>
      <w:r w:rsidRPr="00BD1C7E">
        <w:rPr>
          <w:rFonts w:ascii="Times New Roman" w:eastAsia="Times New Roman" w:hAnsi="Times New Roman" w:cs="Times New Roman"/>
          <w:color w:val="444444"/>
          <w:sz w:val="24"/>
          <w:szCs w:val="24"/>
          <w:lang w:eastAsia="ru-RU"/>
        </w:rPr>
        <w:t>3) проживающие в помещении, не отвечающем установленным для жилых помещений требованиям;</w:t>
      </w:r>
      <w:r w:rsidRPr="00BD1C7E">
        <w:rPr>
          <w:rFonts w:ascii="Times New Roman" w:eastAsia="Times New Roman" w:hAnsi="Times New Roman" w:cs="Times New Roman"/>
          <w:color w:val="444444"/>
          <w:sz w:val="24"/>
          <w:szCs w:val="24"/>
          <w:lang w:eastAsia="ru-RU"/>
        </w:rPr>
        <w:br/>
      </w:r>
    </w:p>
    <w:p w:rsidR="00BD1C7E" w:rsidRPr="00BD1C7E" w:rsidRDefault="00BD1C7E" w:rsidP="008535E0">
      <w:pPr>
        <w:spacing w:after="0" w:line="240" w:lineRule="auto"/>
        <w:ind w:left="-142" w:firstLine="480"/>
        <w:textAlignment w:val="baseline"/>
        <w:rPr>
          <w:rFonts w:ascii="Times New Roman" w:eastAsia="Times New Roman" w:hAnsi="Times New Roman" w:cs="Times New Roman"/>
          <w:color w:val="444444"/>
          <w:sz w:val="24"/>
          <w:szCs w:val="24"/>
          <w:lang w:eastAsia="ru-RU"/>
        </w:rPr>
      </w:pPr>
      <w:r w:rsidRPr="00BD1C7E">
        <w:rPr>
          <w:rFonts w:ascii="Times New Roman" w:eastAsia="Times New Roman" w:hAnsi="Times New Roman" w:cs="Times New Roman"/>
          <w:color w:val="444444"/>
          <w:sz w:val="24"/>
          <w:szCs w:val="24"/>
          <w:lang w:eastAsia="ru-RU"/>
        </w:rPr>
        <w:t xml:space="preserve">4) являющиеся нанимателями жилых помещений по договорам социального найма, договорам найма жилых помещений жилищного фонда социального использования, членами семьи нанимателя жилого помещения по договору социального найма, договору найма жилого помещения жилищного фонда социального использования или собственниками жилых помещений, членами семьи собственника жилого помещения, проживающими в квартире, занятой несколькими семьями, если в составе семьи имеется больной, страдающий тяжелой формой хронического заболевания, при которой совместное проживание с ним в одной квартире невозможно, и не имеющими иного жилого помещения, занимаемого по договору социального найма, договору найма жилого помещения жилищного фонда социального </w:t>
      </w:r>
      <w:r w:rsidRPr="00BD1C7E">
        <w:rPr>
          <w:rFonts w:ascii="Times New Roman" w:eastAsia="Times New Roman" w:hAnsi="Times New Roman" w:cs="Times New Roman"/>
          <w:color w:val="444444"/>
          <w:sz w:val="24"/>
          <w:szCs w:val="24"/>
          <w:lang w:eastAsia="ru-RU"/>
        </w:rPr>
        <w:lastRenderedPageBreak/>
        <w:t>использования или принадлежащего на праве собственности. Перечень соответствующих заболеваний установлен приказом Министерства здравоохранения Российской Федерации от 29.11.2018 N 987н.</w:t>
      </w:r>
      <w:r w:rsidRPr="00BD1C7E">
        <w:rPr>
          <w:rFonts w:ascii="Times New Roman" w:eastAsia="Times New Roman" w:hAnsi="Times New Roman" w:cs="Times New Roman"/>
          <w:color w:val="444444"/>
          <w:sz w:val="24"/>
          <w:szCs w:val="24"/>
          <w:lang w:eastAsia="ru-RU"/>
        </w:rPr>
        <w:br/>
      </w:r>
    </w:p>
    <w:p w:rsidR="00BD1C7E" w:rsidRPr="00BD1C7E" w:rsidRDefault="00BD1C7E" w:rsidP="008535E0">
      <w:pPr>
        <w:spacing w:after="0" w:line="240" w:lineRule="auto"/>
        <w:ind w:left="-142" w:firstLine="480"/>
        <w:textAlignment w:val="baseline"/>
        <w:rPr>
          <w:rFonts w:ascii="Times New Roman" w:eastAsia="Times New Roman" w:hAnsi="Times New Roman" w:cs="Times New Roman"/>
          <w:color w:val="444444"/>
          <w:sz w:val="24"/>
          <w:szCs w:val="24"/>
          <w:lang w:eastAsia="ru-RU"/>
        </w:rPr>
      </w:pPr>
      <w:r w:rsidRPr="00BD1C7E">
        <w:rPr>
          <w:rFonts w:ascii="Times New Roman" w:eastAsia="Times New Roman" w:hAnsi="Times New Roman" w:cs="Times New Roman"/>
          <w:color w:val="444444"/>
          <w:sz w:val="24"/>
          <w:szCs w:val="24"/>
          <w:lang w:eastAsia="ru-RU"/>
        </w:rPr>
        <w:t>5. При наличии у нанимателя жилого помещения по договору социального найма и (или) членов его семьи, собственника жилого помещения и (или) членов его семьи нескольких жилых помещений, занимаемых по договорам социального найма и (или) принадлежащих им на праве собственности, обеспеченность жилыми помещениями определяется исходя из суммарной общей площади всех указанных жилых помещений.</w:t>
      </w:r>
      <w:r w:rsidRPr="00BD1C7E">
        <w:rPr>
          <w:rFonts w:ascii="Times New Roman" w:eastAsia="Times New Roman" w:hAnsi="Times New Roman" w:cs="Times New Roman"/>
          <w:color w:val="444444"/>
          <w:sz w:val="24"/>
          <w:szCs w:val="24"/>
          <w:lang w:eastAsia="ru-RU"/>
        </w:rPr>
        <w:br/>
      </w:r>
    </w:p>
    <w:p w:rsidR="00BD1C7E" w:rsidRPr="00BD1C7E" w:rsidRDefault="00BD1C7E" w:rsidP="00BD1C7E">
      <w:pPr>
        <w:spacing w:after="0" w:line="240" w:lineRule="auto"/>
        <w:ind w:left="-142" w:firstLine="480"/>
        <w:textAlignment w:val="baseline"/>
        <w:rPr>
          <w:rFonts w:ascii="Times New Roman" w:eastAsia="Times New Roman" w:hAnsi="Times New Roman" w:cs="Times New Roman"/>
          <w:color w:val="444444"/>
          <w:sz w:val="24"/>
          <w:szCs w:val="24"/>
          <w:lang w:eastAsia="ru-RU"/>
        </w:rPr>
      </w:pPr>
      <w:r w:rsidRPr="00BD1C7E">
        <w:rPr>
          <w:rFonts w:ascii="Times New Roman" w:eastAsia="Times New Roman" w:hAnsi="Times New Roman" w:cs="Times New Roman"/>
          <w:color w:val="444444"/>
          <w:sz w:val="24"/>
          <w:szCs w:val="24"/>
          <w:lang w:eastAsia="ru-RU"/>
        </w:rPr>
        <w:t>6. Граждане, которые произвели действия, приведшие к ухудшению жилищных условий, в результате которых такие граждане могут быть признаны нуждающимися в жилых помещениях, принимаются на учет в качестве нуждающихся в жилых помещениях не ранее чем через пять лет со дня совершения указанных действий, приведши</w:t>
      </w:r>
      <w:r w:rsidR="008535E0">
        <w:rPr>
          <w:rFonts w:ascii="Times New Roman" w:eastAsia="Times New Roman" w:hAnsi="Times New Roman" w:cs="Times New Roman"/>
          <w:color w:val="444444"/>
          <w:sz w:val="24"/>
          <w:szCs w:val="24"/>
          <w:lang w:eastAsia="ru-RU"/>
        </w:rPr>
        <w:t>х к ухудшению жилищных условий.</w:t>
      </w:r>
    </w:p>
    <w:p w:rsidR="00BD1C7E" w:rsidRPr="00BD1C7E" w:rsidRDefault="00BD1C7E" w:rsidP="00BD1C7E">
      <w:pPr>
        <w:spacing w:after="0" w:line="240" w:lineRule="auto"/>
        <w:ind w:left="-142"/>
        <w:textAlignment w:val="baseline"/>
        <w:rPr>
          <w:rFonts w:ascii="Times New Roman" w:eastAsia="Times New Roman" w:hAnsi="Times New Roman" w:cs="Times New Roman"/>
          <w:color w:val="444444"/>
          <w:sz w:val="24"/>
          <w:szCs w:val="24"/>
          <w:lang w:eastAsia="ru-RU"/>
        </w:rPr>
      </w:pPr>
    </w:p>
    <w:p w:rsidR="00BD1C7E" w:rsidRPr="00BD1C7E" w:rsidRDefault="00BD1C7E" w:rsidP="008535E0">
      <w:pPr>
        <w:spacing w:after="0" w:line="240" w:lineRule="auto"/>
        <w:ind w:left="-142" w:firstLine="480"/>
        <w:textAlignment w:val="baseline"/>
        <w:rPr>
          <w:rFonts w:ascii="Times New Roman" w:eastAsia="Times New Roman" w:hAnsi="Times New Roman" w:cs="Times New Roman"/>
          <w:color w:val="444444"/>
          <w:sz w:val="24"/>
          <w:szCs w:val="24"/>
          <w:lang w:eastAsia="ru-RU"/>
        </w:rPr>
      </w:pPr>
      <w:r w:rsidRPr="00BD1C7E">
        <w:rPr>
          <w:rFonts w:ascii="Times New Roman" w:eastAsia="Times New Roman" w:hAnsi="Times New Roman" w:cs="Times New Roman"/>
          <w:color w:val="444444"/>
          <w:sz w:val="24"/>
          <w:szCs w:val="24"/>
          <w:lang w:eastAsia="ru-RU"/>
        </w:rPr>
        <w:t>7. Принятие на учет граждан в качестве нуждающихся в жилых помещениях:</w:t>
      </w:r>
      <w:r w:rsidRPr="00BD1C7E">
        <w:rPr>
          <w:rFonts w:ascii="Times New Roman" w:eastAsia="Times New Roman" w:hAnsi="Times New Roman" w:cs="Times New Roman"/>
          <w:color w:val="444444"/>
          <w:sz w:val="24"/>
          <w:szCs w:val="24"/>
          <w:lang w:eastAsia="ru-RU"/>
        </w:rPr>
        <w:br/>
      </w:r>
    </w:p>
    <w:p w:rsidR="00BD1C7E" w:rsidRPr="00BD1C7E" w:rsidRDefault="00BD1C7E" w:rsidP="008535E0">
      <w:pPr>
        <w:spacing w:after="0" w:line="240" w:lineRule="auto"/>
        <w:ind w:left="-142" w:firstLine="480"/>
        <w:textAlignment w:val="baseline"/>
        <w:rPr>
          <w:rFonts w:ascii="Times New Roman" w:eastAsia="Times New Roman" w:hAnsi="Times New Roman" w:cs="Times New Roman"/>
          <w:color w:val="444444"/>
          <w:sz w:val="24"/>
          <w:szCs w:val="24"/>
          <w:lang w:eastAsia="ru-RU"/>
        </w:rPr>
      </w:pPr>
      <w:r w:rsidRPr="00BD1C7E">
        <w:rPr>
          <w:rFonts w:ascii="Times New Roman" w:eastAsia="Times New Roman" w:hAnsi="Times New Roman" w:cs="Times New Roman"/>
          <w:color w:val="444444"/>
          <w:sz w:val="24"/>
          <w:szCs w:val="24"/>
          <w:lang w:eastAsia="ru-RU"/>
        </w:rPr>
        <w:t>а) жилые помещения по договорам социального найма предоставляются гражданам, которые приняты на учет в качестве нуждающихся в жилых помещениях;</w:t>
      </w:r>
      <w:r w:rsidRPr="00BD1C7E">
        <w:rPr>
          <w:rFonts w:ascii="Times New Roman" w:eastAsia="Times New Roman" w:hAnsi="Times New Roman" w:cs="Times New Roman"/>
          <w:color w:val="444444"/>
          <w:sz w:val="24"/>
          <w:szCs w:val="24"/>
          <w:lang w:eastAsia="ru-RU"/>
        </w:rPr>
        <w:br/>
      </w:r>
    </w:p>
    <w:p w:rsidR="00BD1C7E" w:rsidRPr="00BD1C7E" w:rsidRDefault="00BD1C7E" w:rsidP="00BD1C7E">
      <w:pPr>
        <w:spacing w:after="0" w:line="240" w:lineRule="auto"/>
        <w:ind w:left="-142" w:firstLine="480"/>
        <w:textAlignment w:val="baseline"/>
        <w:rPr>
          <w:rFonts w:ascii="Times New Roman" w:eastAsia="Times New Roman" w:hAnsi="Times New Roman" w:cs="Times New Roman"/>
          <w:color w:val="444444"/>
          <w:sz w:val="24"/>
          <w:szCs w:val="24"/>
          <w:lang w:eastAsia="ru-RU"/>
        </w:rPr>
      </w:pPr>
      <w:r w:rsidRPr="00BD1C7E">
        <w:rPr>
          <w:rFonts w:ascii="Times New Roman" w:eastAsia="Times New Roman" w:hAnsi="Times New Roman" w:cs="Times New Roman"/>
          <w:color w:val="444444"/>
          <w:sz w:val="24"/>
          <w:szCs w:val="24"/>
          <w:lang w:eastAsia="ru-RU"/>
        </w:rPr>
        <w:t>б) состоять на учете в качестве нуждающихся в жилых помещениях имеют право категории граждан, которые могут быть признаны нуждающимися в жилых помещениях. Если гражданин имеет право состоять на указанном учете по нескольким основаниям, по своему выбору такой гражданин может быть принят на учет по одному из этих ос</w:t>
      </w:r>
      <w:r w:rsidR="008535E0">
        <w:rPr>
          <w:rFonts w:ascii="Times New Roman" w:eastAsia="Times New Roman" w:hAnsi="Times New Roman" w:cs="Times New Roman"/>
          <w:color w:val="444444"/>
          <w:sz w:val="24"/>
          <w:szCs w:val="24"/>
          <w:lang w:eastAsia="ru-RU"/>
        </w:rPr>
        <w:t>нований или по всем основаниям;</w:t>
      </w:r>
    </w:p>
    <w:p w:rsidR="00BD1C7E" w:rsidRPr="00BD1C7E" w:rsidRDefault="00BD1C7E" w:rsidP="00BD1C7E">
      <w:pPr>
        <w:spacing w:after="0" w:line="240" w:lineRule="auto"/>
        <w:ind w:left="-142"/>
        <w:textAlignment w:val="baseline"/>
        <w:rPr>
          <w:rFonts w:ascii="Times New Roman" w:eastAsia="Times New Roman" w:hAnsi="Times New Roman" w:cs="Times New Roman"/>
          <w:color w:val="444444"/>
          <w:sz w:val="24"/>
          <w:szCs w:val="24"/>
          <w:lang w:eastAsia="ru-RU"/>
        </w:rPr>
      </w:pPr>
    </w:p>
    <w:p w:rsidR="00BD1C7E" w:rsidRPr="00BD1C7E" w:rsidRDefault="00BD1C7E" w:rsidP="008535E0">
      <w:pPr>
        <w:spacing w:after="0" w:line="240" w:lineRule="auto"/>
        <w:ind w:left="-142" w:firstLine="480"/>
        <w:textAlignment w:val="baseline"/>
        <w:rPr>
          <w:rFonts w:ascii="Times New Roman" w:eastAsia="Times New Roman" w:hAnsi="Times New Roman" w:cs="Times New Roman"/>
          <w:color w:val="444444"/>
          <w:sz w:val="24"/>
          <w:szCs w:val="24"/>
          <w:lang w:eastAsia="ru-RU"/>
        </w:rPr>
      </w:pPr>
      <w:r w:rsidRPr="00BD1C7E">
        <w:rPr>
          <w:rFonts w:ascii="Times New Roman" w:eastAsia="Times New Roman" w:hAnsi="Times New Roman" w:cs="Times New Roman"/>
          <w:color w:val="444444"/>
          <w:sz w:val="24"/>
          <w:szCs w:val="24"/>
          <w:lang w:eastAsia="ru-RU"/>
        </w:rPr>
        <w:t xml:space="preserve">в) принятие на учет граждан в качестве нуждающихся в жилых помещениях осуществляется </w:t>
      </w:r>
      <w:r w:rsidR="00E02FDD">
        <w:rPr>
          <w:rFonts w:ascii="Times New Roman" w:eastAsia="Times New Roman" w:hAnsi="Times New Roman" w:cs="Times New Roman"/>
          <w:color w:val="444444"/>
          <w:sz w:val="24"/>
          <w:szCs w:val="24"/>
          <w:lang w:eastAsia="ru-RU"/>
        </w:rPr>
        <w:t>отделом земельных и имущественных отношений администрации г. Туран</w:t>
      </w:r>
      <w:r w:rsidRPr="00BD1C7E">
        <w:rPr>
          <w:rFonts w:ascii="Times New Roman" w:eastAsia="Times New Roman" w:hAnsi="Times New Roman" w:cs="Times New Roman"/>
          <w:color w:val="444444"/>
          <w:sz w:val="24"/>
          <w:szCs w:val="24"/>
          <w:lang w:eastAsia="ru-RU"/>
        </w:rPr>
        <w:t xml:space="preserve"> на основании заявлений данных граждан (далее - заявления о принятии на учет), поданных ими в указанный орган по месту своего жительства либо через многофункциональный центр в соответствии с заключенным ими в установленном Правительством Российской Федерации порядке соглашением о взаимодействии. В случаях и в порядке, которые установлены законодательством, граждане могут подать заявления о принятии на учет не по месту своего жительства. Принятие на указанный учет недееспособных граждан осуществляется на основании заявлений о принятии на учет, поданных их законными представителями.</w:t>
      </w:r>
      <w:r w:rsidRPr="00BD1C7E">
        <w:rPr>
          <w:rFonts w:ascii="Times New Roman" w:eastAsia="Times New Roman" w:hAnsi="Times New Roman" w:cs="Times New Roman"/>
          <w:color w:val="444444"/>
          <w:sz w:val="24"/>
          <w:szCs w:val="24"/>
          <w:lang w:eastAsia="ru-RU"/>
        </w:rPr>
        <w:br/>
      </w:r>
    </w:p>
    <w:p w:rsidR="00BD1C7E" w:rsidRPr="00BD1C7E" w:rsidRDefault="00BD1C7E" w:rsidP="008535E0">
      <w:pPr>
        <w:spacing w:after="0" w:line="240" w:lineRule="auto"/>
        <w:ind w:left="-142" w:firstLine="480"/>
        <w:textAlignment w:val="baseline"/>
        <w:rPr>
          <w:rFonts w:ascii="Times New Roman" w:eastAsia="Times New Roman" w:hAnsi="Times New Roman" w:cs="Times New Roman"/>
          <w:color w:val="444444"/>
          <w:sz w:val="24"/>
          <w:szCs w:val="24"/>
          <w:lang w:eastAsia="ru-RU"/>
        </w:rPr>
      </w:pPr>
      <w:r w:rsidRPr="00BD1C7E">
        <w:rPr>
          <w:rFonts w:ascii="Times New Roman" w:eastAsia="Times New Roman" w:hAnsi="Times New Roman" w:cs="Times New Roman"/>
          <w:color w:val="444444"/>
          <w:sz w:val="24"/>
          <w:szCs w:val="24"/>
          <w:lang w:eastAsia="ru-RU"/>
        </w:rPr>
        <w:t>8. С заявлениями о принятии на учет должны быть представлены документы, подтверждающие право соответствующих граждан состоять на учете в качестве нуждающихся в жилых помещениях, кроме документов, получаемых по межведомственным запросам органом, осуществляющим принятие на учет.</w:t>
      </w:r>
      <w:r w:rsidRPr="00BD1C7E">
        <w:rPr>
          <w:rFonts w:ascii="Times New Roman" w:eastAsia="Times New Roman" w:hAnsi="Times New Roman" w:cs="Times New Roman"/>
          <w:color w:val="444444"/>
          <w:sz w:val="24"/>
          <w:szCs w:val="24"/>
          <w:lang w:eastAsia="ru-RU"/>
        </w:rPr>
        <w:br/>
      </w:r>
    </w:p>
    <w:p w:rsidR="00BD1C7E" w:rsidRPr="00BD1C7E" w:rsidRDefault="00BD1C7E" w:rsidP="008535E0">
      <w:pPr>
        <w:spacing w:after="0" w:line="240" w:lineRule="auto"/>
        <w:ind w:left="-142" w:firstLine="480"/>
        <w:textAlignment w:val="baseline"/>
        <w:rPr>
          <w:rFonts w:ascii="Times New Roman" w:eastAsia="Times New Roman" w:hAnsi="Times New Roman" w:cs="Times New Roman"/>
          <w:color w:val="444444"/>
          <w:sz w:val="24"/>
          <w:szCs w:val="24"/>
          <w:lang w:eastAsia="ru-RU"/>
        </w:rPr>
      </w:pPr>
      <w:r w:rsidRPr="00BD1C7E">
        <w:rPr>
          <w:rFonts w:ascii="Times New Roman" w:eastAsia="Times New Roman" w:hAnsi="Times New Roman" w:cs="Times New Roman"/>
          <w:color w:val="444444"/>
          <w:sz w:val="24"/>
          <w:szCs w:val="24"/>
          <w:lang w:eastAsia="ru-RU"/>
        </w:rPr>
        <w:t xml:space="preserve">9. Гражданину, подавшему заявление о принятии на учет, выдается расписка в получении от заявителя этих документов с указанием их перечня и даты их получения органом, осуществляющим принятие на учет, а также с указанием перечня документов, которые будут получены по межведомственным запросам. </w:t>
      </w:r>
      <w:r w:rsidR="008535E0">
        <w:rPr>
          <w:rFonts w:ascii="Times New Roman" w:eastAsia="Times New Roman" w:hAnsi="Times New Roman" w:cs="Times New Roman"/>
          <w:color w:val="444444"/>
          <w:sz w:val="24"/>
          <w:szCs w:val="24"/>
          <w:lang w:eastAsia="ru-RU"/>
        </w:rPr>
        <w:t xml:space="preserve">Администрация </w:t>
      </w:r>
      <w:r w:rsidRPr="00BD1C7E">
        <w:rPr>
          <w:rFonts w:ascii="Times New Roman" w:eastAsia="Times New Roman" w:hAnsi="Times New Roman" w:cs="Times New Roman"/>
          <w:color w:val="444444"/>
          <w:sz w:val="24"/>
          <w:szCs w:val="24"/>
          <w:lang w:eastAsia="ru-RU"/>
        </w:rPr>
        <w:t>самостоятельно запрашиваются документы (их копии или содержащиеся в них сведения), необходимые для принятия гражданина на учет, в органах государственной власти, органах местного самоуправления и подведомственных государственным органам или органам местного самоуправления организациях, в распоряжении которых находятся данные документы (их копии или содержащиеся в них сведения) в соответствии с нормативными правовыми актами Российской Федерации, нормативными правовыми актами Республики Тыва, муниципальными правовыми актами, если такие документы не были представлены заявителем по собственной инициативе. В случае представления документов через многофункциональный центр расписка выдается указанн</w:t>
      </w:r>
      <w:r w:rsidR="008535E0">
        <w:rPr>
          <w:rFonts w:ascii="Times New Roman" w:eastAsia="Times New Roman" w:hAnsi="Times New Roman" w:cs="Times New Roman"/>
          <w:color w:val="444444"/>
          <w:sz w:val="24"/>
          <w:szCs w:val="24"/>
          <w:lang w:eastAsia="ru-RU"/>
        </w:rPr>
        <w:t>ым многофункциональным центром.</w:t>
      </w:r>
    </w:p>
    <w:p w:rsidR="00BD1C7E" w:rsidRPr="00BD1C7E" w:rsidRDefault="00BD1C7E" w:rsidP="008535E0">
      <w:pPr>
        <w:spacing w:after="0" w:line="240" w:lineRule="auto"/>
        <w:ind w:left="-142" w:firstLine="480"/>
        <w:textAlignment w:val="baseline"/>
        <w:rPr>
          <w:rFonts w:ascii="Times New Roman" w:eastAsia="Times New Roman" w:hAnsi="Times New Roman" w:cs="Times New Roman"/>
          <w:color w:val="444444"/>
          <w:sz w:val="24"/>
          <w:szCs w:val="24"/>
          <w:lang w:eastAsia="ru-RU"/>
        </w:rPr>
      </w:pPr>
      <w:r w:rsidRPr="00BD1C7E">
        <w:rPr>
          <w:rFonts w:ascii="Times New Roman" w:eastAsia="Times New Roman" w:hAnsi="Times New Roman" w:cs="Times New Roman"/>
          <w:color w:val="444444"/>
          <w:sz w:val="24"/>
          <w:szCs w:val="24"/>
          <w:lang w:eastAsia="ru-RU"/>
        </w:rPr>
        <w:lastRenderedPageBreak/>
        <w:t xml:space="preserve">10. Решение о принятии на учет или об отказе в принятии на учет должно быть принято по результатам рассмотрения заявления о принятии на учет и иных представленных или полученных по межведомственным запросам в соответствии с пунктом 8 настоящего Порядка документов </w:t>
      </w:r>
      <w:r w:rsidR="00C25383">
        <w:rPr>
          <w:rFonts w:ascii="Times New Roman" w:eastAsia="Times New Roman" w:hAnsi="Times New Roman" w:cs="Times New Roman"/>
          <w:color w:val="444444"/>
          <w:sz w:val="24"/>
          <w:szCs w:val="24"/>
          <w:lang w:eastAsia="ru-RU"/>
        </w:rPr>
        <w:t>администрации</w:t>
      </w:r>
      <w:r w:rsidRPr="00BD1C7E">
        <w:rPr>
          <w:rFonts w:ascii="Times New Roman" w:eastAsia="Times New Roman" w:hAnsi="Times New Roman" w:cs="Times New Roman"/>
          <w:color w:val="444444"/>
          <w:sz w:val="24"/>
          <w:szCs w:val="24"/>
          <w:lang w:eastAsia="ru-RU"/>
        </w:rPr>
        <w:t xml:space="preserve"> не позднее чем через тридцать рабочих дней со дня представления документов, обязанность по представлению которых возложена на заявителя, в данный орган. В случае представления гражданином заявления о принятии на учет через многофункциональный центр срок принятия решения о принятии на учет или об отказе в принятии на учет исчисляется со дня передачи многофункциональным центром такого заявления в орган, осуществляющий принятие на учет.</w:t>
      </w:r>
      <w:r w:rsidRPr="00BD1C7E">
        <w:rPr>
          <w:rFonts w:ascii="Times New Roman" w:eastAsia="Times New Roman" w:hAnsi="Times New Roman" w:cs="Times New Roman"/>
          <w:color w:val="444444"/>
          <w:sz w:val="24"/>
          <w:szCs w:val="24"/>
          <w:lang w:eastAsia="ru-RU"/>
        </w:rPr>
        <w:br/>
      </w:r>
    </w:p>
    <w:p w:rsidR="00BD1C7E" w:rsidRDefault="00BD1C7E" w:rsidP="008535E0">
      <w:pPr>
        <w:spacing w:after="0" w:line="240" w:lineRule="auto"/>
        <w:ind w:left="-142" w:firstLine="480"/>
        <w:textAlignment w:val="baseline"/>
        <w:rPr>
          <w:rFonts w:ascii="Times New Roman" w:eastAsia="Times New Roman" w:hAnsi="Times New Roman" w:cs="Times New Roman"/>
          <w:color w:val="444444"/>
          <w:sz w:val="24"/>
          <w:szCs w:val="24"/>
          <w:lang w:eastAsia="ru-RU"/>
        </w:rPr>
      </w:pPr>
      <w:r w:rsidRPr="00BD1C7E">
        <w:rPr>
          <w:rFonts w:ascii="Times New Roman" w:eastAsia="Times New Roman" w:hAnsi="Times New Roman" w:cs="Times New Roman"/>
          <w:color w:val="444444"/>
          <w:sz w:val="24"/>
          <w:szCs w:val="24"/>
          <w:lang w:eastAsia="ru-RU"/>
        </w:rPr>
        <w:t xml:space="preserve">11. </w:t>
      </w:r>
      <w:r w:rsidR="008535E0">
        <w:rPr>
          <w:rFonts w:ascii="Times New Roman" w:eastAsia="Times New Roman" w:hAnsi="Times New Roman" w:cs="Times New Roman"/>
          <w:color w:val="444444"/>
          <w:sz w:val="24"/>
          <w:szCs w:val="24"/>
          <w:lang w:eastAsia="ru-RU"/>
        </w:rPr>
        <w:t>Администрация</w:t>
      </w:r>
      <w:r w:rsidRPr="00BD1C7E">
        <w:rPr>
          <w:rFonts w:ascii="Times New Roman" w:eastAsia="Times New Roman" w:hAnsi="Times New Roman" w:cs="Times New Roman"/>
          <w:color w:val="444444"/>
          <w:sz w:val="24"/>
          <w:szCs w:val="24"/>
          <w:lang w:eastAsia="ru-RU"/>
        </w:rPr>
        <w:t xml:space="preserve"> не позднее чем через три рабочих дня со дня принятия решения о принятии на учет выдает или направляет гражданину, подавшему соответствующее заявление о принятии на учет, уведомление о принятии на учет в виде контрольной карточки согласно приложению N 1 настоящего Порядка. В случае представления гражданином заявления о принятии на учет через многофункциональный центр документ, подтверждающий принятие решения, направляется в многофункциональный центр, если иной способ </w:t>
      </w:r>
      <w:r w:rsidR="008535E0">
        <w:rPr>
          <w:rFonts w:ascii="Times New Roman" w:eastAsia="Times New Roman" w:hAnsi="Times New Roman" w:cs="Times New Roman"/>
          <w:color w:val="444444"/>
          <w:sz w:val="24"/>
          <w:szCs w:val="24"/>
          <w:lang w:eastAsia="ru-RU"/>
        </w:rPr>
        <w:t>получения не указан заявителем.</w:t>
      </w:r>
    </w:p>
    <w:p w:rsidR="008535E0" w:rsidRPr="00BD1C7E" w:rsidRDefault="008535E0" w:rsidP="008535E0">
      <w:pPr>
        <w:spacing w:after="0" w:line="240" w:lineRule="auto"/>
        <w:ind w:left="-142" w:firstLine="480"/>
        <w:textAlignment w:val="baseline"/>
        <w:rPr>
          <w:rFonts w:ascii="Times New Roman" w:eastAsia="Times New Roman" w:hAnsi="Times New Roman" w:cs="Times New Roman"/>
          <w:color w:val="444444"/>
          <w:sz w:val="24"/>
          <w:szCs w:val="24"/>
          <w:lang w:eastAsia="ru-RU"/>
        </w:rPr>
      </w:pPr>
    </w:p>
    <w:p w:rsidR="00BD1C7E" w:rsidRPr="00BD1C7E" w:rsidRDefault="00BD1C7E" w:rsidP="008535E0">
      <w:pPr>
        <w:spacing w:after="0" w:line="240" w:lineRule="auto"/>
        <w:ind w:left="-142" w:firstLine="480"/>
        <w:textAlignment w:val="baseline"/>
        <w:rPr>
          <w:rFonts w:ascii="Times New Roman" w:eastAsia="Times New Roman" w:hAnsi="Times New Roman" w:cs="Times New Roman"/>
          <w:color w:val="444444"/>
          <w:sz w:val="24"/>
          <w:szCs w:val="24"/>
          <w:lang w:eastAsia="ru-RU"/>
        </w:rPr>
      </w:pPr>
      <w:r w:rsidRPr="00BD1C7E">
        <w:rPr>
          <w:rFonts w:ascii="Times New Roman" w:eastAsia="Times New Roman" w:hAnsi="Times New Roman" w:cs="Times New Roman"/>
          <w:color w:val="444444"/>
          <w:sz w:val="24"/>
          <w:szCs w:val="24"/>
          <w:lang w:eastAsia="ru-RU"/>
        </w:rPr>
        <w:t>12. Отказ в принятии гражданина на учет в качестве нуждающегося в жилом помещении допускается в случаях, когда:</w:t>
      </w:r>
      <w:r w:rsidRPr="00BD1C7E">
        <w:rPr>
          <w:rFonts w:ascii="Times New Roman" w:eastAsia="Times New Roman" w:hAnsi="Times New Roman" w:cs="Times New Roman"/>
          <w:color w:val="444444"/>
          <w:sz w:val="24"/>
          <w:szCs w:val="24"/>
          <w:lang w:eastAsia="ru-RU"/>
        </w:rPr>
        <w:br/>
      </w:r>
    </w:p>
    <w:p w:rsidR="00BD1C7E" w:rsidRPr="00BD1C7E" w:rsidRDefault="00BD1C7E" w:rsidP="008535E0">
      <w:pPr>
        <w:spacing w:after="0" w:line="240" w:lineRule="auto"/>
        <w:ind w:left="-142" w:firstLine="480"/>
        <w:textAlignment w:val="baseline"/>
        <w:rPr>
          <w:rFonts w:ascii="Times New Roman" w:eastAsia="Times New Roman" w:hAnsi="Times New Roman" w:cs="Times New Roman"/>
          <w:color w:val="444444"/>
          <w:sz w:val="24"/>
          <w:szCs w:val="24"/>
          <w:lang w:eastAsia="ru-RU"/>
        </w:rPr>
      </w:pPr>
      <w:r w:rsidRPr="00BD1C7E">
        <w:rPr>
          <w:rFonts w:ascii="Times New Roman" w:eastAsia="Times New Roman" w:hAnsi="Times New Roman" w:cs="Times New Roman"/>
          <w:color w:val="444444"/>
          <w:sz w:val="24"/>
          <w:szCs w:val="24"/>
          <w:lang w:eastAsia="ru-RU"/>
        </w:rPr>
        <w:t>а) не представлены все необходимые для постановки на учет документы;</w:t>
      </w:r>
      <w:r w:rsidRPr="00BD1C7E">
        <w:rPr>
          <w:rFonts w:ascii="Times New Roman" w:eastAsia="Times New Roman" w:hAnsi="Times New Roman" w:cs="Times New Roman"/>
          <w:color w:val="444444"/>
          <w:sz w:val="24"/>
          <w:szCs w:val="24"/>
          <w:lang w:eastAsia="ru-RU"/>
        </w:rPr>
        <w:br/>
      </w:r>
    </w:p>
    <w:p w:rsidR="00BD1C7E" w:rsidRPr="00BD1C7E" w:rsidRDefault="00BD1C7E" w:rsidP="008535E0">
      <w:pPr>
        <w:spacing w:after="0" w:line="240" w:lineRule="auto"/>
        <w:ind w:left="-142" w:firstLine="480"/>
        <w:textAlignment w:val="baseline"/>
        <w:rPr>
          <w:rFonts w:ascii="Times New Roman" w:eastAsia="Times New Roman" w:hAnsi="Times New Roman" w:cs="Times New Roman"/>
          <w:color w:val="444444"/>
          <w:sz w:val="24"/>
          <w:szCs w:val="24"/>
          <w:lang w:eastAsia="ru-RU"/>
        </w:rPr>
      </w:pPr>
      <w:r w:rsidRPr="00BD1C7E">
        <w:rPr>
          <w:rFonts w:ascii="Times New Roman" w:eastAsia="Times New Roman" w:hAnsi="Times New Roman" w:cs="Times New Roman"/>
          <w:color w:val="444444"/>
          <w:sz w:val="24"/>
          <w:szCs w:val="24"/>
          <w:lang w:eastAsia="ru-RU"/>
        </w:rPr>
        <w:t>- ответ органа государственной власти,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 свидетельствует об отсутствии документа и (или) информации, необходимых для принятия граждан на учет в качестве нуждающихся в жилых помещениях в соответствии с пунктом 8 настоящего Порядка, если соответствующий документ не был представлен заявителем по собственной инициативе, за исключением случаев, если отсутствие таких запрашиваемых документа или информации в распоряжении таких органов или организаций подтверждает право соответствующих граждан состоять на учете в качестве нуждающихся в жилых помещениях;</w:t>
      </w:r>
      <w:r w:rsidRPr="00BD1C7E">
        <w:rPr>
          <w:rFonts w:ascii="Times New Roman" w:eastAsia="Times New Roman" w:hAnsi="Times New Roman" w:cs="Times New Roman"/>
          <w:color w:val="444444"/>
          <w:sz w:val="24"/>
          <w:szCs w:val="24"/>
          <w:lang w:eastAsia="ru-RU"/>
        </w:rPr>
        <w:br/>
      </w:r>
    </w:p>
    <w:p w:rsidR="00BD1C7E" w:rsidRPr="00BD1C7E" w:rsidRDefault="00BD1C7E" w:rsidP="008535E0">
      <w:pPr>
        <w:spacing w:after="0" w:line="240" w:lineRule="auto"/>
        <w:ind w:left="-142" w:firstLine="480"/>
        <w:textAlignment w:val="baseline"/>
        <w:rPr>
          <w:rFonts w:ascii="Times New Roman" w:eastAsia="Times New Roman" w:hAnsi="Times New Roman" w:cs="Times New Roman"/>
          <w:color w:val="444444"/>
          <w:sz w:val="24"/>
          <w:szCs w:val="24"/>
          <w:lang w:eastAsia="ru-RU"/>
        </w:rPr>
      </w:pPr>
      <w:r w:rsidRPr="00BD1C7E">
        <w:rPr>
          <w:rFonts w:ascii="Times New Roman" w:eastAsia="Times New Roman" w:hAnsi="Times New Roman" w:cs="Times New Roman"/>
          <w:color w:val="444444"/>
          <w:sz w:val="24"/>
          <w:szCs w:val="24"/>
          <w:lang w:eastAsia="ru-RU"/>
        </w:rPr>
        <w:t>б) представлены документы, на основании которых гражданин не может быть признан нуждающимся в жилом помещении;</w:t>
      </w:r>
      <w:r w:rsidRPr="00BD1C7E">
        <w:rPr>
          <w:rFonts w:ascii="Times New Roman" w:eastAsia="Times New Roman" w:hAnsi="Times New Roman" w:cs="Times New Roman"/>
          <w:color w:val="444444"/>
          <w:sz w:val="24"/>
          <w:szCs w:val="24"/>
          <w:lang w:eastAsia="ru-RU"/>
        </w:rPr>
        <w:br/>
      </w:r>
    </w:p>
    <w:p w:rsidR="00BD1C7E" w:rsidRPr="00BD1C7E" w:rsidRDefault="00BD1C7E" w:rsidP="008535E0">
      <w:pPr>
        <w:spacing w:after="0" w:line="240" w:lineRule="auto"/>
        <w:ind w:left="-142" w:firstLine="480"/>
        <w:textAlignment w:val="baseline"/>
        <w:rPr>
          <w:rFonts w:ascii="Times New Roman" w:eastAsia="Times New Roman" w:hAnsi="Times New Roman" w:cs="Times New Roman"/>
          <w:color w:val="444444"/>
          <w:sz w:val="24"/>
          <w:szCs w:val="24"/>
          <w:lang w:eastAsia="ru-RU"/>
        </w:rPr>
      </w:pPr>
      <w:r w:rsidRPr="00BD1C7E">
        <w:rPr>
          <w:rFonts w:ascii="Times New Roman" w:eastAsia="Times New Roman" w:hAnsi="Times New Roman" w:cs="Times New Roman"/>
          <w:color w:val="444444"/>
          <w:sz w:val="24"/>
          <w:szCs w:val="24"/>
          <w:lang w:eastAsia="ru-RU"/>
        </w:rPr>
        <w:t>в) не истек срок, предусмотренный пунктом 6 настоящего Порядка.</w:t>
      </w:r>
      <w:r w:rsidRPr="00BD1C7E">
        <w:rPr>
          <w:rFonts w:ascii="Times New Roman" w:eastAsia="Times New Roman" w:hAnsi="Times New Roman" w:cs="Times New Roman"/>
          <w:color w:val="444444"/>
          <w:sz w:val="24"/>
          <w:szCs w:val="24"/>
          <w:lang w:eastAsia="ru-RU"/>
        </w:rPr>
        <w:br/>
      </w:r>
    </w:p>
    <w:p w:rsidR="00BD1C7E" w:rsidRPr="00BD1C7E" w:rsidRDefault="00BD1C7E" w:rsidP="008535E0">
      <w:pPr>
        <w:spacing w:after="0" w:line="240" w:lineRule="auto"/>
        <w:ind w:left="-142" w:firstLine="480"/>
        <w:textAlignment w:val="baseline"/>
        <w:rPr>
          <w:rFonts w:ascii="Times New Roman" w:eastAsia="Times New Roman" w:hAnsi="Times New Roman" w:cs="Times New Roman"/>
          <w:color w:val="444444"/>
          <w:sz w:val="24"/>
          <w:szCs w:val="24"/>
          <w:lang w:eastAsia="ru-RU"/>
        </w:rPr>
      </w:pPr>
      <w:r w:rsidRPr="00BD1C7E">
        <w:rPr>
          <w:rFonts w:ascii="Times New Roman" w:eastAsia="Times New Roman" w:hAnsi="Times New Roman" w:cs="Times New Roman"/>
          <w:color w:val="444444"/>
          <w:sz w:val="24"/>
          <w:szCs w:val="24"/>
          <w:lang w:eastAsia="ru-RU"/>
        </w:rPr>
        <w:t>13. Решение об отказе в принятии на учет выдается или направляется гражданину, подавшему соответствующее заявление о принятии на учет, не позднее чем через пять рабочих дней дня принятия такого решения и может быть обжаловано им в судебном порядке.</w:t>
      </w:r>
      <w:r w:rsidRPr="00BD1C7E">
        <w:rPr>
          <w:rFonts w:ascii="Times New Roman" w:eastAsia="Times New Roman" w:hAnsi="Times New Roman" w:cs="Times New Roman"/>
          <w:color w:val="444444"/>
          <w:sz w:val="24"/>
          <w:szCs w:val="24"/>
          <w:lang w:eastAsia="ru-RU"/>
        </w:rPr>
        <w:br/>
      </w:r>
    </w:p>
    <w:p w:rsidR="00BD1C7E" w:rsidRPr="00BD1C7E" w:rsidRDefault="00BD1C7E" w:rsidP="008535E0">
      <w:pPr>
        <w:spacing w:after="0" w:line="240" w:lineRule="auto"/>
        <w:ind w:left="-142" w:firstLine="480"/>
        <w:textAlignment w:val="baseline"/>
        <w:rPr>
          <w:rFonts w:ascii="Times New Roman" w:eastAsia="Times New Roman" w:hAnsi="Times New Roman" w:cs="Times New Roman"/>
          <w:color w:val="444444"/>
          <w:sz w:val="24"/>
          <w:szCs w:val="24"/>
          <w:lang w:eastAsia="ru-RU"/>
        </w:rPr>
      </w:pPr>
      <w:r w:rsidRPr="00BD1C7E">
        <w:rPr>
          <w:rFonts w:ascii="Times New Roman" w:eastAsia="Times New Roman" w:hAnsi="Times New Roman" w:cs="Times New Roman"/>
          <w:color w:val="444444"/>
          <w:sz w:val="24"/>
          <w:szCs w:val="24"/>
          <w:lang w:eastAsia="ru-RU"/>
        </w:rPr>
        <w:t>14. Отказ о принятии на учет может быть обжалован гражданином в порядке, установленном законодательством Российской Федерации.</w:t>
      </w:r>
      <w:r w:rsidRPr="00BD1C7E">
        <w:rPr>
          <w:rFonts w:ascii="Times New Roman" w:eastAsia="Times New Roman" w:hAnsi="Times New Roman" w:cs="Times New Roman"/>
          <w:color w:val="444444"/>
          <w:sz w:val="24"/>
          <w:szCs w:val="24"/>
          <w:lang w:eastAsia="ru-RU"/>
        </w:rPr>
        <w:br/>
      </w:r>
    </w:p>
    <w:p w:rsidR="00BD1C7E" w:rsidRPr="00BD1C7E" w:rsidRDefault="00BD1C7E" w:rsidP="00BD1C7E">
      <w:pPr>
        <w:spacing w:after="0" w:line="240" w:lineRule="auto"/>
        <w:ind w:left="-142" w:firstLine="480"/>
        <w:textAlignment w:val="baseline"/>
        <w:rPr>
          <w:rFonts w:ascii="Times New Roman" w:eastAsia="Times New Roman" w:hAnsi="Times New Roman" w:cs="Times New Roman"/>
          <w:color w:val="444444"/>
          <w:sz w:val="24"/>
          <w:szCs w:val="24"/>
          <w:lang w:eastAsia="ru-RU"/>
        </w:rPr>
      </w:pPr>
      <w:r w:rsidRPr="00BD1C7E">
        <w:rPr>
          <w:rFonts w:ascii="Times New Roman" w:eastAsia="Times New Roman" w:hAnsi="Times New Roman" w:cs="Times New Roman"/>
          <w:color w:val="444444"/>
          <w:sz w:val="24"/>
          <w:szCs w:val="24"/>
          <w:lang w:eastAsia="ru-RU"/>
        </w:rPr>
        <w:t>15. Граждане считаются принятыми на учет со дня принятия пос</w:t>
      </w:r>
      <w:r w:rsidR="008535E0">
        <w:rPr>
          <w:rFonts w:ascii="Times New Roman" w:eastAsia="Times New Roman" w:hAnsi="Times New Roman" w:cs="Times New Roman"/>
          <w:color w:val="444444"/>
          <w:sz w:val="24"/>
          <w:szCs w:val="24"/>
          <w:lang w:eastAsia="ru-RU"/>
        </w:rPr>
        <w:t>тановления администрации г. Туран.</w:t>
      </w:r>
    </w:p>
    <w:p w:rsidR="00BD1C7E" w:rsidRPr="00BD1C7E" w:rsidRDefault="00BD1C7E" w:rsidP="00BD1C7E">
      <w:pPr>
        <w:spacing w:after="0" w:line="240" w:lineRule="auto"/>
        <w:ind w:left="-142"/>
        <w:textAlignment w:val="baseline"/>
        <w:rPr>
          <w:rFonts w:ascii="Times New Roman" w:eastAsia="Times New Roman" w:hAnsi="Times New Roman" w:cs="Times New Roman"/>
          <w:color w:val="444444"/>
          <w:sz w:val="24"/>
          <w:szCs w:val="24"/>
          <w:lang w:eastAsia="ru-RU"/>
        </w:rPr>
      </w:pPr>
    </w:p>
    <w:p w:rsidR="00BD1C7E" w:rsidRPr="00BD1C7E" w:rsidRDefault="00BD1C7E" w:rsidP="008535E0">
      <w:pPr>
        <w:spacing w:after="0" w:line="240" w:lineRule="auto"/>
        <w:ind w:left="-142" w:firstLine="480"/>
        <w:textAlignment w:val="baseline"/>
        <w:rPr>
          <w:rFonts w:ascii="Times New Roman" w:eastAsia="Times New Roman" w:hAnsi="Times New Roman" w:cs="Times New Roman"/>
          <w:color w:val="444444"/>
          <w:sz w:val="24"/>
          <w:szCs w:val="24"/>
          <w:lang w:eastAsia="ru-RU"/>
        </w:rPr>
      </w:pPr>
      <w:r w:rsidRPr="00BD1C7E">
        <w:rPr>
          <w:rFonts w:ascii="Times New Roman" w:eastAsia="Times New Roman" w:hAnsi="Times New Roman" w:cs="Times New Roman"/>
          <w:color w:val="444444"/>
          <w:sz w:val="24"/>
          <w:szCs w:val="24"/>
          <w:lang w:eastAsia="ru-RU"/>
        </w:rPr>
        <w:t>При рассмотрении заявлений, поданных несколькими гражданами одновременно (в один день), их очередность определяется по времени подачи заявления с полным комплектом необходимых документов.</w:t>
      </w:r>
      <w:r w:rsidRPr="00BD1C7E">
        <w:rPr>
          <w:rFonts w:ascii="Times New Roman" w:eastAsia="Times New Roman" w:hAnsi="Times New Roman" w:cs="Times New Roman"/>
          <w:color w:val="444444"/>
          <w:sz w:val="24"/>
          <w:szCs w:val="24"/>
          <w:lang w:eastAsia="ru-RU"/>
        </w:rPr>
        <w:br/>
      </w:r>
    </w:p>
    <w:p w:rsidR="00BD1C7E" w:rsidRPr="00BD1C7E" w:rsidRDefault="00BD1C7E" w:rsidP="008535E0">
      <w:pPr>
        <w:spacing w:after="0" w:line="240" w:lineRule="auto"/>
        <w:ind w:left="-142" w:firstLine="480"/>
        <w:textAlignment w:val="baseline"/>
        <w:rPr>
          <w:rFonts w:ascii="Times New Roman" w:eastAsia="Times New Roman" w:hAnsi="Times New Roman" w:cs="Times New Roman"/>
          <w:color w:val="444444"/>
          <w:sz w:val="24"/>
          <w:szCs w:val="24"/>
          <w:lang w:eastAsia="ru-RU"/>
        </w:rPr>
      </w:pPr>
      <w:r w:rsidRPr="00BD1C7E">
        <w:rPr>
          <w:rFonts w:ascii="Times New Roman" w:eastAsia="Times New Roman" w:hAnsi="Times New Roman" w:cs="Times New Roman"/>
          <w:color w:val="444444"/>
          <w:sz w:val="24"/>
          <w:szCs w:val="24"/>
          <w:lang w:eastAsia="ru-RU"/>
        </w:rPr>
        <w:t>16. Граждане, имеющие право на внеочередное предоставление жилых помещений по договору социального найма, включаются в отдельные списки.</w:t>
      </w:r>
      <w:r w:rsidRPr="00BD1C7E">
        <w:rPr>
          <w:rFonts w:ascii="Times New Roman" w:eastAsia="Times New Roman" w:hAnsi="Times New Roman" w:cs="Times New Roman"/>
          <w:color w:val="444444"/>
          <w:sz w:val="24"/>
          <w:szCs w:val="24"/>
          <w:lang w:eastAsia="ru-RU"/>
        </w:rPr>
        <w:br/>
      </w:r>
    </w:p>
    <w:p w:rsidR="00BD1C7E" w:rsidRPr="00BD1C7E" w:rsidRDefault="00BD1C7E" w:rsidP="008535E0">
      <w:pPr>
        <w:spacing w:after="0" w:line="240" w:lineRule="auto"/>
        <w:ind w:left="-142" w:firstLine="480"/>
        <w:textAlignment w:val="baseline"/>
        <w:rPr>
          <w:rFonts w:ascii="Times New Roman" w:eastAsia="Times New Roman" w:hAnsi="Times New Roman" w:cs="Times New Roman"/>
          <w:color w:val="444444"/>
          <w:sz w:val="24"/>
          <w:szCs w:val="24"/>
          <w:lang w:eastAsia="ru-RU"/>
        </w:rPr>
      </w:pPr>
      <w:r w:rsidRPr="00BD1C7E">
        <w:rPr>
          <w:rFonts w:ascii="Times New Roman" w:eastAsia="Times New Roman" w:hAnsi="Times New Roman" w:cs="Times New Roman"/>
          <w:color w:val="444444"/>
          <w:sz w:val="24"/>
          <w:szCs w:val="24"/>
          <w:lang w:eastAsia="ru-RU"/>
        </w:rPr>
        <w:lastRenderedPageBreak/>
        <w:t xml:space="preserve">17. Принятые на учет граждане включаются в Книгу учета граждан, нуждающихся в жилом помещении (далее именуемая Книга учета), которая ведется в отделе по управлению и учету муниципального жилищного фонда </w:t>
      </w:r>
      <w:r w:rsidR="00DF0B2B">
        <w:rPr>
          <w:rFonts w:ascii="Times New Roman" w:eastAsia="Times New Roman" w:hAnsi="Times New Roman" w:cs="Times New Roman"/>
          <w:color w:val="444444"/>
          <w:sz w:val="24"/>
          <w:szCs w:val="24"/>
          <w:lang w:eastAsia="ru-RU"/>
        </w:rPr>
        <w:t>администрации г. Туран</w:t>
      </w:r>
      <w:r w:rsidRPr="00BD1C7E">
        <w:rPr>
          <w:rFonts w:ascii="Times New Roman" w:eastAsia="Times New Roman" w:hAnsi="Times New Roman" w:cs="Times New Roman"/>
          <w:color w:val="444444"/>
          <w:sz w:val="24"/>
          <w:szCs w:val="24"/>
          <w:lang w:eastAsia="ru-RU"/>
        </w:rPr>
        <w:t>.</w:t>
      </w:r>
      <w:r w:rsidRPr="00BD1C7E">
        <w:rPr>
          <w:rFonts w:ascii="Times New Roman" w:eastAsia="Times New Roman" w:hAnsi="Times New Roman" w:cs="Times New Roman"/>
          <w:color w:val="444444"/>
          <w:sz w:val="24"/>
          <w:szCs w:val="24"/>
          <w:lang w:eastAsia="ru-RU"/>
        </w:rPr>
        <w:br/>
      </w:r>
    </w:p>
    <w:p w:rsidR="00BD1C7E" w:rsidRPr="00BD1C7E" w:rsidRDefault="00BD1C7E" w:rsidP="00DF0B2B">
      <w:pPr>
        <w:spacing w:after="0" w:line="240" w:lineRule="auto"/>
        <w:ind w:left="-142" w:firstLine="480"/>
        <w:textAlignment w:val="baseline"/>
        <w:rPr>
          <w:rFonts w:ascii="Times New Roman" w:eastAsia="Times New Roman" w:hAnsi="Times New Roman" w:cs="Times New Roman"/>
          <w:color w:val="444444"/>
          <w:sz w:val="24"/>
          <w:szCs w:val="24"/>
          <w:lang w:eastAsia="ru-RU"/>
        </w:rPr>
      </w:pPr>
      <w:r w:rsidRPr="00BD1C7E">
        <w:rPr>
          <w:rFonts w:ascii="Times New Roman" w:eastAsia="Times New Roman" w:hAnsi="Times New Roman" w:cs="Times New Roman"/>
          <w:color w:val="444444"/>
          <w:sz w:val="24"/>
          <w:szCs w:val="24"/>
          <w:lang w:eastAsia="ru-RU"/>
        </w:rPr>
        <w:t>18. В Книге учета не допускаются подчистки. Поправки и изменения, вносимые на основании документов, заверяются должностным лицом, на которое возложена ответственность за ведение учета граждан, нуждающихся в получении жилого помещения.</w:t>
      </w:r>
      <w:r w:rsidRPr="00BD1C7E">
        <w:rPr>
          <w:rFonts w:ascii="Times New Roman" w:eastAsia="Times New Roman" w:hAnsi="Times New Roman" w:cs="Times New Roman"/>
          <w:color w:val="444444"/>
          <w:sz w:val="24"/>
          <w:szCs w:val="24"/>
          <w:lang w:eastAsia="ru-RU"/>
        </w:rPr>
        <w:br/>
      </w:r>
    </w:p>
    <w:p w:rsidR="00BD1C7E" w:rsidRPr="00BD1C7E" w:rsidRDefault="00BD1C7E" w:rsidP="00DF0B2B">
      <w:pPr>
        <w:spacing w:after="0" w:line="240" w:lineRule="auto"/>
        <w:ind w:left="-142" w:firstLine="480"/>
        <w:textAlignment w:val="baseline"/>
        <w:rPr>
          <w:rFonts w:ascii="Times New Roman" w:eastAsia="Times New Roman" w:hAnsi="Times New Roman" w:cs="Times New Roman"/>
          <w:color w:val="444444"/>
          <w:sz w:val="24"/>
          <w:szCs w:val="24"/>
          <w:lang w:eastAsia="ru-RU"/>
        </w:rPr>
      </w:pPr>
      <w:r w:rsidRPr="00BD1C7E">
        <w:rPr>
          <w:rFonts w:ascii="Times New Roman" w:eastAsia="Times New Roman" w:hAnsi="Times New Roman" w:cs="Times New Roman"/>
          <w:color w:val="444444"/>
          <w:sz w:val="24"/>
          <w:szCs w:val="24"/>
          <w:lang w:eastAsia="ru-RU"/>
        </w:rPr>
        <w:t>19. На каждого гражданина, принятого на учет нуждающихся в жилом помещении, заводится учетное дело, в котором содержатся все представленные им необходимые документы. Учетному делу присваивается номер, соответствующий номеру в Книге учета.</w:t>
      </w:r>
      <w:r w:rsidRPr="00BD1C7E">
        <w:rPr>
          <w:rFonts w:ascii="Times New Roman" w:eastAsia="Times New Roman" w:hAnsi="Times New Roman" w:cs="Times New Roman"/>
          <w:color w:val="444444"/>
          <w:sz w:val="24"/>
          <w:szCs w:val="24"/>
          <w:lang w:eastAsia="ru-RU"/>
        </w:rPr>
        <w:br/>
      </w:r>
    </w:p>
    <w:p w:rsidR="00BD1C7E" w:rsidRPr="00BD1C7E" w:rsidRDefault="00BD1C7E" w:rsidP="00DF0B2B">
      <w:pPr>
        <w:spacing w:after="0" w:line="240" w:lineRule="auto"/>
        <w:ind w:left="-142" w:firstLine="480"/>
        <w:textAlignment w:val="baseline"/>
        <w:rPr>
          <w:rFonts w:ascii="Times New Roman" w:eastAsia="Times New Roman" w:hAnsi="Times New Roman" w:cs="Times New Roman"/>
          <w:color w:val="444444"/>
          <w:sz w:val="24"/>
          <w:szCs w:val="24"/>
          <w:lang w:eastAsia="ru-RU"/>
        </w:rPr>
      </w:pPr>
      <w:r w:rsidRPr="00BD1C7E">
        <w:rPr>
          <w:rFonts w:ascii="Times New Roman" w:eastAsia="Times New Roman" w:hAnsi="Times New Roman" w:cs="Times New Roman"/>
          <w:color w:val="444444"/>
          <w:sz w:val="24"/>
          <w:szCs w:val="24"/>
          <w:lang w:eastAsia="ru-RU"/>
        </w:rPr>
        <w:t xml:space="preserve">20. </w:t>
      </w:r>
      <w:r w:rsidR="00DF0B2B">
        <w:rPr>
          <w:rFonts w:ascii="Times New Roman" w:eastAsia="Times New Roman" w:hAnsi="Times New Roman" w:cs="Times New Roman"/>
          <w:color w:val="444444"/>
          <w:sz w:val="24"/>
          <w:szCs w:val="24"/>
          <w:lang w:eastAsia="ru-RU"/>
        </w:rPr>
        <w:t>Администрация</w:t>
      </w:r>
      <w:r w:rsidRPr="00BD1C7E">
        <w:rPr>
          <w:rFonts w:ascii="Times New Roman" w:eastAsia="Times New Roman" w:hAnsi="Times New Roman" w:cs="Times New Roman"/>
          <w:color w:val="444444"/>
          <w:sz w:val="24"/>
          <w:szCs w:val="24"/>
          <w:lang w:eastAsia="ru-RU"/>
        </w:rPr>
        <w:t xml:space="preserve"> обеспечивает надлежащее хранение книг учета, в том числе списков очередников и учетных дел граждан, стоящих на учете как нуждающиеся в жилом помещении.</w:t>
      </w:r>
      <w:r w:rsidRPr="00BD1C7E">
        <w:rPr>
          <w:rFonts w:ascii="Times New Roman" w:eastAsia="Times New Roman" w:hAnsi="Times New Roman" w:cs="Times New Roman"/>
          <w:color w:val="444444"/>
          <w:sz w:val="24"/>
          <w:szCs w:val="24"/>
          <w:lang w:eastAsia="ru-RU"/>
        </w:rPr>
        <w:br/>
      </w:r>
    </w:p>
    <w:p w:rsidR="00BD1C7E" w:rsidRPr="00BD1C7E" w:rsidRDefault="00BD1C7E" w:rsidP="00DF0B2B">
      <w:pPr>
        <w:spacing w:after="0" w:line="240" w:lineRule="auto"/>
        <w:ind w:left="-142" w:firstLine="480"/>
        <w:textAlignment w:val="baseline"/>
        <w:rPr>
          <w:rFonts w:ascii="Times New Roman" w:eastAsia="Times New Roman" w:hAnsi="Times New Roman" w:cs="Times New Roman"/>
          <w:color w:val="444444"/>
          <w:sz w:val="24"/>
          <w:szCs w:val="24"/>
          <w:lang w:eastAsia="ru-RU"/>
        </w:rPr>
      </w:pPr>
      <w:r w:rsidRPr="00BD1C7E">
        <w:rPr>
          <w:rFonts w:ascii="Times New Roman" w:eastAsia="Times New Roman" w:hAnsi="Times New Roman" w:cs="Times New Roman"/>
          <w:color w:val="444444"/>
          <w:sz w:val="24"/>
          <w:szCs w:val="24"/>
          <w:lang w:eastAsia="ru-RU"/>
        </w:rPr>
        <w:t>21. Книги учета, списки граждан, нуждающихся в жилом помещении, и их учетные дела хранятся десять лет после предоставления жилого помещения.</w:t>
      </w:r>
      <w:r w:rsidRPr="00BD1C7E">
        <w:rPr>
          <w:rFonts w:ascii="Times New Roman" w:eastAsia="Times New Roman" w:hAnsi="Times New Roman" w:cs="Times New Roman"/>
          <w:color w:val="444444"/>
          <w:sz w:val="24"/>
          <w:szCs w:val="24"/>
          <w:lang w:eastAsia="ru-RU"/>
        </w:rPr>
        <w:br/>
      </w:r>
    </w:p>
    <w:p w:rsidR="00BD1C7E" w:rsidRPr="00BD1C7E" w:rsidRDefault="00BD1C7E" w:rsidP="00DF0B2B">
      <w:pPr>
        <w:spacing w:after="0" w:line="240" w:lineRule="auto"/>
        <w:ind w:left="-142" w:firstLine="480"/>
        <w:textAlignment w:val="baseline"/>
        <w:rPr>
          <w:rFonts w:ascii="Times New Roman" w:eastAsia="Times New Roman" w:hAnsi="Times New Roman" w:cs="Times New Roman"/>
          <w:color w:val="444444"/>
          <w:sz w:val="24"/>
          <w:szCs w:val="24"/>
          <w:lang w:eastAsia="ru-RU"/>
        </w:rPr>
      </w:pPr>
      <w:r w:rsidRPr="00BD1C7E">
        <w:rPr>
          <w:rFonts w:ascii="Times New Roman" w:eastAsia="Times New Roman" w:hAnsi="Times New Roman" w:cs="Times New Roman"/>
          <w:color w:val="444444"/>
          <w:sz w:val="24"/>
          <w:szCs w:val="24"/>
          <w:lang w:eastAsia="ru-RU"/>
        </w:rPr>
        <w:t>22. Перерегистрацию граждан, состоящих на учете нуждающихся в жилом помещении, проводить в период с 1 января по 1 апреля текущего года.</w:t>
      </w:r>
      <w:r w:rsidRPr="00BD1C7E">
        <w:rPr>
          <w:rFonts w:ascii="Times New Roman" w:eastAsia="Times New Roman" w:hAnsi="Times New Roman" w:cs="Times New Roman"/>
          <w:color w:val="444444"/>
          <w:sz w:val="24"/>
          <w:szCs w:val="24"/>
          <w:lang w:eastAsia="ru-RU"/>
        </w:rPr>
        <w:br/>
      </w:r>
    </w:p>
    <w:p w:rsidR="00BD1C7E" w:rsidRPr="00BD1C7E" w:rsidRDefault="00BD1C7E" w:rsidP="00DF0B2B">
      <w:pPr>
        <w:spacing w:after="0" w:line="240" w:lineRule="auto"/>
        <w:ind w:left="-142" w:firstLine="480"/>
        <w:textAlignment w:val="baseline"/>
        <w:rPr>
          <w:rFonts w:ascii="Times New Roman" w:eastAsia="Times New Roman" w:hAnsi="Times New Roman" w:cs="Times New Roman"/>
          <w:color w:val="444444"/>
          <w:sz w:val="24"/>
          <w:szCs w:val="24"/>
          <w:lang w:eastAsia="ru-RU"/>
        </w:rPr>
      </w:pPr>
      <w:r w:rsidRPr="00BD1C7E">
        <w:rPr>
          <w:rFonts w:ascii="Times New Roman" w:eastAsia="Times New Roman" w:hAnsi="Times New Roman" w:cs="Times New Roman"/>
          <w:color w:val="444444"/>
          <w:sz w:val="24"/>
          <w:szCs w:val="24"/>
          <w:lang w:eastAsia="ru-RU"/>
        </w:rPr>
        <w:t xml:space="preserve">Для прохождения перерегистрации гражданин обязан представить в </w:t>
      </w:r>
      <w:r w:rsidR="00DF0B2B">
        <w:rPr>
          <w:rFonts w:ascii="Times New Roman" w:eastAsia="Times New Roman" w:hAnsi="Times New Roman" w:cs="Times New Roman"/>
          <w:color w:val="444444"/>
          <w:sz w:val="24"/>
          <w:szCs w:val="24"/>
          <w:lang w:eastAsia="ru-RU"/>
        </w:rPr>
        <w:t>администрацию</w:t>
      </w:r>
      <w:r w:rsidRPr="00BD1C7E">
        <w:rPr>
          <w:rFonts w:ascii="Times New Roman" w:eastAsia="Times New Roman" w:hAnsi="Times New Roman" w:cs="Times New Roman"/>
          <w:color w:val="444444"/>
          <w:sz w:val="24"/>
          <w:szCs w:val="24"/>
          <w:lang w:eastAsia="ru-RU"/>
        </w:rPr>
        <w:t xml:space="preserve"> сведения, подтверждающие его статус нуждающегося в жилом помещении. Порядок подтверждения сведений может быть следующим:</w:t>
      </w:r>
      <w:r w:rsidRPr="00BD1C7E">
        <w:rPr>
          <w:rFonts w:ascii="Times New Roman" w:eastAsia="Times New Roman" w:hAnsi="Times New Roman" w:cs="Times New Roman"/>
          <w:color w:val="444444"/>
          <w:sz w:val="24"/>
          <w:szCs w:val="24"/>
          <w:lang w:eastAsia="ru-RU"/>
        </w:rPr>
        <w:br/>
      </w:r>
    </w:p>
    <w:p w:rsidR="00BD1C7E" w:rsidRPr="00BD1C7E" w:rsidRDefault="00BD1C7E" w:rsidP="00DF0B2B">
      <w:pPr>
        <w:spacing w:after="0" w:line="240" w:lineRule="auto"/>
        <w:ind w:left="-142" w:firstLine="480"/>
        <w:textAlignment w:val="baseline"/>
        <w:rPr>
          <w:rFonts w:ascii="Times New Roman" w:eastAsia="Times New Roman" w:hAnsi="Times New Roman" w:cs="Times New Roman"/>
          <w:color w:val="444444"/>
          <w:sz w:val="24"/>
          <w:szCs w:val="24"/>
          <w:lang w:eastAsia="ru-RU"/>
        </w:rPr>
      </w:pPr>
      <w:r w:rsidRPr="00BD1C7E">
        <w:rPr>
          <w:rFonts w:ascii="Times New Roman" w:eastAsia="Times New Roman" w:hAnsi="Times New Roman" w:cs="Times New Roman"/>
          <w:color w:val="444444"/>
          <w:sz w:val="24"/>
          <w:szCs w:val="24"/>
          <w:lang w:eastAsia="ru-RU"/>
        </w:rPr>
        <w:t>- в случае если у гражданина за истекший период не произошло изменений в ранее представленных сведениях, рекомендуется оформлять это соответствующей распиской гражданина, которой он подтверждает неизменность ранее представленных им сведений;</w:t>
      </w:r>
      <w:r w:rsidRPr="00BD1C7E">
        <w:rPr>
          <w:rFonts w:ascii="Times New Roman" w:eastAsia="Times New Roman" w:hAnsi="Times New Roman" w:cs="Times New Roman"/>
          <w:color w:val="444444"/>
          <w:sz w:val="24"/>
          <w:szCs w:val="24"/>
          <w:lang w:eastAsia="ru-RU"/>
        </w:rPr>
        <w:br/>
      </w:r>
    </w:p>
    <w:p w:rsidR="00BD1C7E" w:rsidRPr="00BD1C7E" w:rsidRDefault="00BD1C7E" w:rsidP="00DF0B2B">
      <w:pPr>
        <w:spacing w:after="0" w:line="240" w:lineRule="auto"/>
        <w:ind w:left="-142" w:firstLine="480"/>
        <w:textAlignment w:val="baseline"/>
        <w:rPr>
          <w:rFonts w:ascii="Times New Roman" w:eastAsia="Times New Roman" w:hAnsi="Times New Roman" w:cs="Times New Roman"/>
          <w:color w:val="444444"/>
          <w:sz w:val="24"/>
          <w:szCs w:val="24"/>
          <w:lang w:eastAsia="ru-RU"/>
        </w:rPr>
      </w:pPr>
      <w:r w:rsidRPr="00BD1C7E">
        <w:rPr>
          <w:rFonts w:ascii="Times New Roman" w:eastAsia="Times New Roman" w:hAnsi="Times New Roman" w:cs="Times New Roman"/>
          <w:color w:val="444444"/>
          <w:sz w:val="24"/>
          <w:szCs w:val="24"/>
          <w:lang w:eastAsia="ru-RU"/>
        </w:rPr>
        <w:t xml:space="preserve">- в случае если в составе сведений о гражданине произошли изменения, гражданин обязан представить новые документы, подтверждающие произошедшие изменения. В этом случае </w:t>
      </w:r>
      <w:r w:rsidR="00DF0B2B">
        <w:rPr>
          <w:rFonts w:ascii="Times New Roman" w:eastAsia="Times New Roman" w:hAnsi="Times New Roman" w:cs="Times New Roman"/>
          <w:color w:val="444444"/>
          <w:sz w:val="24"/>
          <w:szCs w:val="24"/>
          <w:lang w:eastAsia="ru-RU"/>
        </w:rPr>
        <w:t>администрация</w:t>
      </w:r>
      <w:r w:rsidRPr="00BD1C7E">
        <w:rPr>
          <w:rFonts w:ascii="Times New Roman" w:eastAsia="Times New Roman" w:hAnsi="Times New Roman" w:cs="Times New Roman"/>
          <w:color w:val="444444"/>
          <w:sz w:val="24"/>
          <w:szCs w:val="24"/>
          <w:lang w:eastAsia="ru-RU"/>
        </w:rPr>
        <w:t xml:space="preserve"> должен осуществить проверку обоснованности отнесения гражданина к нуждающимся в жилом помещении с учетом новых представленных документов.</w:t>
      </w:r>
      <w:r w:rsidRPr="00BD1C7E">
        <w:rPr>
          <w:rFonts w:ascii="Times New Roman" w:eastAsia="Times New Roman" w:hAnsi="Times New Roman" w:cs="Times New Roman"/>
          <w:color w:val="444444"/>
          <w:sz w:val="24"/>
          <w:szCs w:val="24"/>
          <w:lang w:eastAsia="ru-RU"/>
        </w:rPr>
        <w:br/>
      </w:r>
    </w:p>
    <w:p w:rsidR="00BD1C7E" w:rsidRPr="00BD1C7E" w:rsidRDefault="00BD1C7E" w:rsidP="00416F78">
      <w:pPr>
        <w:spacing w:after="0" w:line="240" w:lineRule="auto"/>
        <w:ind w:left="-142" w:firstLine="480"/>
        <w:textAlignment w:val="baseline"/>
        <w:rPr>
          <w:rFonts w:ascii="Times New Roman" w:eastAsia="Times New Roman" w:hAnsi="Times New Roman" w:cs="Times New Roman"/>
          <w:color w:val="444444"/>
          <w:sz w:val="24"/>
          <w:szCs w:val="24"/>
          <w:lang w:eastAsia="ru-RU"/>
        </w:rPr>
      </w:pPr>
      <w:r w:rsidRPr="00BD1C7E">
        <w:rPr>
          <w:rFonts w:ascii="Times New Roman" w:eastAsia="Times New Roman" w:hAnsi="Times New Roman" w:cs="Times New Roman"/>
          <w:color w:val="444444"/>
          <w:sz w:val="24"/>
          <w:szCs w:val="24"/>
          <w:lang w:eastAsia="ru-RU"/>
        </w:rPr>
        <w:t>23. Право состоять на учете в качестве нуждающихся в жилых помещениях сохраняется за гражданами до получения ими жилых помещений по договорам социального найма или до выявления оснований для снятия с учета.</w:t>
      </w:r>
      <w:r w:rsidRPr="00BD1C7E">
        <w:rPr>
          <w:rFonts w:ascii="Times New Roman" w:eastAsia="Times New Roman" w:hAnsi="Times New Roman" w:cs="Times New Roman"/>
          <w:color w:val="444444"/>
          <w:sz w:val="24"/>
          <w:szCs w:val="24"/>
          <w:lang w:eastAsia="ru-RU"/>
        </w:rPr>
        <w:br/>
      </w:r>
    </w:p>
    <w:p w:rsidR="00BD1C7E" w:rsidRPr="00BD1C7E" w:rsidRDefault="00BD1C7E" w:rsidP="00416F78">
      <w:pPr>
        <w:spacing w:after="0" w:line="240" w:lineRule="auto"/>
        <w:ind w:left="-142" w:firstLine="480"/>
        <w:textAlignment w:val="baseline"/>
        <w:rPr>
          <w:rFonts w:ascii="Times New Roman" w:eastAsia="Times New Roman" w:hAnsi="Times New Roman" w:cs="Times New Roman"/>
          <w:color w:val="444444"/>
          <w:sz w:val="24"/>
          <w:szCs w:val="24"/>
          <w:lang w:eastAsia="ru-RU"/>
        </w:rPr>
      </w:pPr>
      <w:r w:rsidRPr="00BD1C7E">
        <w:rPr>
          <w:rFonts w:ascii="Times New Roman" w:eastAsia="Times New Roman" w:hAnsi="Times New Roman" w:cs="Times New Roman"/>
          <w:color w:val="444444"/>
          <w:sz w:val="24"/>
          <w:szCs w:val="24"/>
          <w:lang w:eastAsia="ru-RU"/>
        </w:rPr>
        <w:t>24. Граждане снимаются с учета в качестве нуждающихся в жилых помещениях в случае:</w:t>
      </w:r>
      <w:r w:rsidRPr="00BD1C7E">
        <w:rPr>
          <w:rFonts w:ascii="Times New Roman" w:eastAsia="Times New Roman" w:hAnsi="Times New Roman" w:cs="Times New Roman"/>
          <w:color w:val="444444"/>
          <w:sz w:val="24"/>
          <w:szCs w:val="24"/>
          <w:lang w:eastAsia="ru-RU"/>
        </w:rPr>
        <w:br/>
      </w:r>
    </w:p>
    <w:p w:rsidR="00BD1C7E" w:rsidRPr="00BD1C7E" w:rsidRDefault="00BD1C7E" w:rsidP="00416F78">
      <w:pPr>
        <w:spacing w:after="0" w:line="240" w:lineRule="auto"/>
        <w:ind w:left="-142" w:firstLine="480"/>
        <w:textAlignment w:val="baseline"/>
        <w:rPr>
          <w:rFonts w:ascii="Times New Roman" w:eastAsia="Times New Roman" w:hAnsi="Times New Roman" w:cs="Times New Roman"/>
          <w:color w:val="444444"/>
          <w:sz w:val="24"/>
          <w:szCs w:val="24"/>
          <w:lang w:eastAsia="ru-RU"/>
        </w:rPr>
      </w:pPr>
      <w:r w:rsidRPr="00BD1C7E">
        <w:rPr>
          <w:rFonts w:ascii="Times New Roman" w:eastAsia="Times New Roman" w:hAnsi="Times New Roman" w:cs="Times New Roman"/>
          <w:color w:val="444444"/>
          <w:sz w:val="24"/>
          <w:szCs w:val="24"/>
          <w:lang w:eastAsia="ru-RU"/>
        </w:rPr>
        <w:t>- подачи ими по месту заявления о снятии с учета;</w:t>
      </w:r>
      <w:r w:rsidRPr="00BD1C7E">
        <w:rPr>
          <w:rFonts w:ascii="Times New Roman" w:eastAsia="Times New Roman" w:hAnsi="Times New Roman" w:cs="Times New Roman"/>
          <w:color w:val="444444"/>
          <w:sz w:val="24"/>
          <w:szCs w:val="24"/>
          <w:lang w:eastAsia="ru-RU"/>
        </w:rPr>
        <w:br/>
      </w:r>
    </w:p>
    <w:p w:rsidR="00BD1C7E" w:rsidRPr="00BD1C7E" w:rsidRDefault="00BD1C7E" w:rsidP="00416F78">
      <w:pPr>
        <w:spacing w:after="0" w:line="240" w:lineRule="auto"/>
        <w:ind w:left="-142" w:firstLine="480"/>
        <w:textAlignment w:val="baseline"/>
        <w:rPr>
          <w:rFonts w:ascii="Times New Roman" w:eastAsia="Times New Roman" w:hAnsi="Times New Roman" w:cs="Times New Roman"/>
          <w:color w:val="444444"/>
          <w:sz w:val="24"/>
          <w:szCs w:val="24"/>
          <w:lang w:eastAsia="ru-RU"/>
        </w:rPr>
      </w:pPr>
      <w:r w:rsidRPr="00BD1C7E">
        <w:rPr>
          <w:rFonts w:ascii="Times New Roman" w:eastAsia="Times New Roman" w:hAnsi="Times New Roman" w:cs="Times New Roman"/>
          <w:color w:val="444444"/>
          <w:sz w:val="24"/>
          <w:szCs w:val="24"/>
          <w:lang w:eastAsia="ru-RU"/>
        </w:rPr>
        <w:t>- утраты ими оснований, дающих им право на получение жилого помещения по договору социального найма;</w:t>
      </w:r>
      <w:r w:rsidRPr="00BD1C7E">
        <w:rPr>
          <w:rFonts w:ascii="Times New Roman" w:eastAsia="Times New Roman" w:hAnsi="Times New Roman" w:cs="Times New Roman"/>
          <w:color w:val="444444"/>
          <w:sz w:val="24"/>
          <w:szCs w:val="24"/>
          <w:lang w:eastAsia="ru-RU"/>
        </w:rPr>
        <w:br/>
      </w:r>
    </w:p>
    <w:p w:rsidR="00BD1C7E" w:rsidRPr="00BD1C7E" w:rsidRDefault="00BD1C7E" w:rsidP="00416F78">
      <w:pPr>
        <w:spacing w:after="0" w:line="240" w:lineRule="auto"/>
        <w:ind w:left="-142" w:firstLine="480"/>
        <w:textAlignment w:val="baseline"/>
        <w:rPr>
          <w:rFonts w:ascii="Times New Roman" w:eastAsia="Times New Roman" w:hAnsi="Times New Roman" w:cs="Times New Roman"/>
          <w:color w:val="444444"/>
          <w:sz w:val="24"/>
          <w:szCs w:val="24"/>
          <w:lang w:eastAsia="ru-RU"/>
        </w:rPr>
      </w:pPr>
      <w:r w:rsidRPr="00BD1C7E">
        <w:rPr>
          <w:rFonts w:ascii="Times New Roman" w:eastAsia="Times New Roman" w:hAnsi="Times New Roman" w:cs="Times New Roman"/>
          <w:color w:val="444444"/>
          <w:sz w:val="24"/>
          <w:szCs w:val="24"/>
          <w:lang w:eastAsia="ru-RU"/>
        </w:rPr>
        <w:t>- их выезда в другое муниципальное образование на постоянное жительство;</w:t>
      </w:r>
      <w:r w:rsidRPr="00BD1C7E">
        <w:rPr>
          <w:rFonts w:ascii="Times New Roman" w:eastAsia="Times New Roman" w:hAnsi="Times New Roman" w:cs="Times New Roman"/>
          <w:color w:val="444444"/>
          <w:sz w:val="24"/>
          <w:szCs w:val="24"/>
          <w:lang w:eastAsia="ru-RU"/>
        </w:rPr>
        <w:br/>
      </w:r>
    </w:p>
    <w:p w:rsidR="00BD1C7E" w:rsidRPr="00BD1C7E" w:rsidRDefault="00BD1C7E" w:rsidP="00416F78">
      <w:pPr>
        <w:spacing w:after="0" w:line="240" w:lineRule="auto"/>
        <w:ind w:left="-142" w:firstLine="480"/>
        <w:textAlignment w:val="baseline"/>
        <w:rPr>
          <w:rFonts w:ascii="Times New Roman" w:eastAsia="Times New Roman" w:hAnsi="Times New Roman" w:cs="Times New Roman"/>
          <w:color w:val="444444"/>
          <w:sz w:val="24"/>
          <w:szCs w:val="24"/>
          <w:lang w:eastAsia="ru-RU"/>
        </w:rPr>
      </w:pPr>
      <w:r w:rsidRPr="00BD1C7E">
        <w:rPr>
          <w:rFonts w:ascii="Times New Roman" w:eastAsia="Times New Roman" w:hAnsi="Times New Roman" w:cs="Times New Roman"/>
          <w:color w:val="444444"/>
          <w:sz w:val="24"/>
          <w:szCs w:val="24"/>
          <w:lang w:eastAsia="ru-RU"/>
        </w:rPr>
        <w:t>- получения ими в установленном порядке от органа государственной власти или органа местного самоуправления бюджетных средств на приобретение или строительство жилого помещения;</w:t>
      </w:r>
      <w:r w:rsidRPr="00BD1C7E">
        <w:rPr>
          <w:rFonts w:ascii="Times New Roman" w:eastAsia="Times New Roman" w:hAnsi="Times New Roman" w:cs="Times New Roman"/>
          <w:color w:val="444444"/>
          <w:sz w:val="24"/>
          <w:szCs w:val="24"/>
          <w:lang w:eastAsia="ru-RU"/>
        </w:rPr>
        <w:br/>
      </w:r>
    </w:p>
    <w:p w:rsidR="00BD1C7E" w:rsidRPr="00BD1C7E" w:rsidRDefault="00BD1C7E" w:rsidP="00416F78">
      <w:pPr>
        <w:spacing w:after="0" w:line="240" w:lineRule="auto"/>
        <w:ind w:left="-142" w:firstLine="480"/>
        <w:textAlignment w:val="baseline"/>
        <w:rPr>
          <w:rFonts w:ascii="Times New Roman" w:eastAsia="Times New Roman" w:hAnsi="Times New Roman" w:cs="Times New Roman"/>
          <w:color w:val="444444"/>
          <w:sz w:val="24"/>
          <w:szCs w:val="24"/>
          <w:lang w:eastAsia="ru-RU"/>
        </w:rPr>
      </w:pPr>
      <w:r w:rsidRPr="00BD1C7E">
        <w:rPr>
          <w:rFonts w:ascii="Times New Roman" w:eastAsia="Times New Roman" w:hAnsi="Times New Roman" w:cs="Times New Roman"/>
          <w:color w:val="444444"/>
          <w:sz w:val="24"/>
          <w:szCs w:val="24"/>
          <w:lang w:eastAsia="ru-RU"/>
        </w:rPr>
        <w:t>- предоставления им в установленном порядке от органа государственной власти или органа местного самоуправления земельного участка (кроме садового земельного участка) для строительства жилого дома, за исключением граждан, имеющих трех и более детей;</w:t>
      </w:r>
      <w:r w:rsidRPr="00BD1C7E">
        <w:rPr>
          <w:rFonts w:ascii="Times New Roman" w:eastAsia="Times New Roman" w:hAnsi="Times New Roman" w:cs="Times New Roman"/>
          <w:color w:val="444444"/>
          <w:sz w:val="24"/>
          <w:szCs w:val="24"/>
          <w:lang w:eastAsia="ru-RU"/>
        </w:rPr>
        <w:br/>
      </w:r>
    </w:p>
    <w:p w:rsidR="00BD1C7E" w:rsidRPr="00BD1C7E" w:rsidRDefault="00BD1C7E" w:rsidP="00416F78">
      <w:pPr>
        <w:spacing w:after="0" w:line="240" w:lineRule="auto"/>
        <w:ind w:left="-142" w:firstLine="480"/>
        <w:textAlignment w:val="baseline"/>
        <w:rPr>
          <w:rFonts w:ascii="Times New Roman" w:eastAsia="Times New Roman" w:hAnsi="Times New Roman" w:cs="Times New Roman"/>
          <w:color w:val="444444"/>
          <w:sz w:val="24"/>
          <w:szCs w:val="24"/>
          <w:lang w:eastAsia="ru-RU"/>
        </w:rPr>
      </w:pPr>
      <w:r w:rsidRPr="00BD1C7E">
        <w:rPr>
          <w:rFonts w:ascii="Times New Roman" w:eastAsia="Times New Roman" w:hAnsi="Times New Roman" w:cs="Times New Roman"/>
          <w:color w:val="444444"/>
          <w:sz w:val="24"/>
          <w:szCs w:val="24"/>
          <w:lang w:eastAsia="ru-RU"/>
        </w:rPr>
        <w:lastRenderedPageBreak/>
        <w:t>- выявления в представленных документах в орган, осуществляющий принятие на учет, сведений, не соответствующих действительности и послуживших основанием принятия на учет, а также неправомерных действий должностных лиц органа, осуществляющего принятие на учет, при решении вопроса о принятии на учет.</w:t>
      </w:r>
      <w:r w:rsidRPr="00BD1C7E">
        <w:rPr>
          <w:rFonts w:ascii="Times New Roman" w:eastAsia="Times New Roman" w:hAnsi="Times New Roman" w:cs="Times New Roman"/>
          <w:color w:val="444444"/>
          <w:sz w:val="24"/>
          <w:szCs w:val="24"/>
          <w:lang w:eastAsia="ru-RU"/>
        </w:rPr>
        <w:br/>
      </w:r>
    </w:p>
    <w:p w:rsidR="00BD1C7E" w:rsidRPr="00BD1C7E" w:rsidRDefault="00BD1C7E" w:rsidP="00BD1C7E">
      <w:pPr>
        <w:spacing w:after="0" w:line="240" w:lineRule="auto"/>
        <w:ind w:left="-142" w:firstLine="480"/>
        <w:textAlignment w:val="baseline"/>
        <w:rPr>
          <w:rFonts w:ascii="Times New Roman" w:eastAsia="Times New Roman" w:hAnsi="Times New Roman" w:cs="Times New Roman"/>
          <w:color w:val="444444"/>
          <w:sz w:val="24"/>
          <w:szCs w:val="24"/>
          <w:lang w:eastAsia="ru-RU"/>
        </w:rPr>
      </w:pPr>
      <w:r w:rsidRPr="00BD1C7E">
        <w:rPr>
          <w:rFonts w:ascii="Times New Roman" w:eastAsia="Times New Roman" w:hAnsi="Times New Roman" w:cs="Times New Roman"/>
          <w:color w:val="444444"/>
          <w:sz w:val="24"/>
          <w:szCs w:val="24"/>
          <w:lang w:eastAsia="ru-RU"/>
        </w:rPr>
        <w:t xml:space="preserve">25. Решения о снятии с учета граждан в качестве нуждающихся в жилых помещениях должны быть приняты </w:t>
      </w:r>
      <w:r w:rsidR="00416F78">
        <w:rPr>
          <w:rFonts w:ascii="Times New Roman" w:eastAsia="Times New Roman" w:hAnsi="Times New Roman" w:cs="Times New Roman"/>
          <w:color w:val="444444"/>
          <w:sz w:val="24"/>
          <w:szCs w:val="24"/>
          <w:lang w:eastAsia="ru-RU"/>
        </w:rPr>
        <w:t>администрацией</w:t>
      </w:r>
      <w:r w:rsidRPr="00BD1C7E">
        <w:rPr>
          <w:rFonts w:ascii="Times New Roman" w:eastAsia="Times New Roman" w:hAnsi="Times New Roman" w:cs="Times New Roman"/>
          <w:color w:val="444444"/>
          <w:sz w:val="24"/>
          <w:szCs w:val="24"/>
          <w:lang w:eastAsia="ru-RU"/>
        </w:rPr>
        <w:t>, на основании решений которого такие граждане были приняты на данный учет, не позднее чем в течение тридцати рабочих дней со дня выявления обстоятельств, являющихся основанием принятия таких решений. Решения о снятии с учета граждан в качестве нуждающихся в жилых помещениях должны содержать основания снятия с такого учета с обязательной ссылкой на обстоятельства, предусмотренные пунктом 24. Решения о снятии с учета граждан в качестве нуждающихся в жилых помещениях выдаются или направляются гражданам, в отношении которых приняты такие решения, не позднее чем через три рабочих дня со дня принятия таких решений и могут быть обжалованы указанными гражданами в судебном порядке.</w:t>
      </w:r>
      <w:r w:rsidRPr="00BD1C7E">
        <w:rPr>
          <w:rFonts w:ascii="Times New Roman" w:eastAsia="Times New Roman" w:hAnsi="Times New Roman" w:cs="Times New Roman"/>
          <w:color w:val="444444"/>
          <w:sz w:val="24"/>
          <w:szCs w:val="24"/>
          <w:lang w:eastAsia="ru-RU"/>
        </w:rPr>
        <w:br/>
      </w:r>
    </w:p>
    <w:p w:rsidR="00416F78" w:rsidRDefault="00416F78" w:rsidP="00BD1C7E">
      <w:pPr>
        <w:spacing w:after="0" w:line="240" w:lineRule="auto"/>
        <w:ind w:left="-142"/>
        <w:jc w:val="right"/>
        <w:textAlignment w:val="baseline"/>
        <w:outlineLvl w:val="2"/>
        <w:rPr>
          <w:rFonts w:ascii="Times New Roman" w:eastAsia="Times New Roman" w:hAnsi="Times New Roman" w:cs="Times New Roman"/>
          <w:b/>
          <w:bCs/>
          <w:color w:val="444444"/>
          <w:sz w:val="24"/>
          <w:szCs w:val="24"/>
          <w:lang w:eastAsia="ru-RU"/>
        </w:rPr>
      </w:pPr>
    </w:p>
    <w:p w:rsidR="00416F78" w:rsidRDefault="00416F78" w:rsidP="00BD1C7E">
      <w:pPr>
        <w:spacing w:after="0" w:line="240" w:lineRule="auto"/>
        <w:ind w:left="-142"/>
        <w:jc w:val="right"/>
        <w:textAlignment w:val="baseline"/>
        <w:outlineLvl w:val="2"/>
        <w:rPr>
          <w:rFonts w:ascii="Times New Roman" w:eastAsia="Times New Roman" w:hAnsi="Times New Roman" w:cs="Times New Roman"/>
          <w:b/>
          <w:bCs/>
          <w:color w:val="444444"/>
          <w:sz w:val="24"/>
          <w:szCs w:val="24"/>
          <w:lang w:eastAsia="ru-RU"/>
        </w:rPr>
      </w:pPr>
    </w:p>
    <w:p w:rsidR="00416F78" w:rsidRDefault="00416F78" w:rsidP="00BD1C7E">
      <w:pPr>
        <w:spacing w:after="0" w:line="240" w:lineRule="auto"/>
        <w:ind w:left="-142"/>
        <w:jc w:val="right"/>
        <w:textAlignment w:val="baseline"/>
        <w:outlineLvl w:val="2"/>
        <w:rPr>
          <w:rFonts w:ascii="Times New Roman" w:eastAsia="Times New Roman" w:hAnsi="Times New Roman" w:cs="Times New Roman"/>
          <w:b/>
          <w:bCs/>
          <w:color w:val="444444"/>
          <w:sz w:val="24"/>
          <w:szCs w:val="24"/>
          <w:lang w:eastAsia="ru-RU"/>
        </w:rPr>
      </w:pPr>
    </w:p>
    <w:p w:rsidR="00416F78" w:rsidRDefault="00416F78" w:rsidP="00BD1C7E">
      <w:pPr>
        <w:spacing w:after="0" w:line="240" w:lineRule="auto"/>
        <w:ind w:left="-142"/>
        <w:jc w:val="right"/>
        <w:textAlignment w:val="baseline"/>
        <w:outlineLvl w:val="2"/>
        <w:rPr>
          <w:rFonts w:ascii="Times New Roman" w:eastAsia="Times New Roman" w:hAnsi="Times New Roman" w:cs="Times New Roman"/>
          <w:b/>
          <w:bCs/>
          <w:color w:val="444444"/>
          <w:sz w:val="24"/>
          <w:szCs w:val="24"/>
          <w:lang w:eastAsia="ru-RU"/>
        </w:rPr>
      </w:pPr>
    </w:p>
    <w:p w:rsidR="00416F78" w:rsidRDefault="00416F78" w:rsidP="00BD1C7E">
      <w:pPr>
        <w:spacing w:after="0" w:line="240" w:lineRule="auto"/>
        <w:ind w:left="-142"/>
        <w:jc w:val="right"/>
        <w:textAlignment w:val="baseline"/>
        <w:outlineLvl w:val="2"/>
        <w:rPr>
          <w:rFonts w:ascii="Times New Roman" w:eastAsia="Times New Roman" w:hAnsi="Times New Roman" w:cs="Times New Roman"/>
          <w:b/>
          <w:bCs/>
          <w:color w:val="444444"/>
          <w:sz w:val="24"/>
          <w:szCs w:val="24"/>
          <w:lang w:eastAsia="ru-RU"/>
        </w:rPr>
      </w:pPr>
    </w:p>
    <w:p w:rsidR="00416F78" w:rsidRDefault="00416F78" w:rsidP="00BD1C7E">
      <w:pPr>
        <w:spacing w:after="0" w:line="240" w:lineRule="auto"/>
        <w:ind w:left="-142"/>
        <w:jc w:val="right"/>
        <w:textAlignment w:val="baseline"/>
        <w:outlineLvl w:val="2"/>
        <w:rPr>
          <w:rFonts w:ascii="Times New Roman" w:eastAsia="Times New Roman" w:hAnsi="Times New Roman" w:cs="Times New Roman"/>
          <w:b/>
          <w:bCs/>
          <w:color w:val="444444"/>
          <w:sz w:val="24"/>
          <w:szCs w:val="24"/>
          <w:lang w:eastAsia="ru-RU"/>
        </w:rPr>
      </w:pPr>
    </w:p>
    <w:p w:rsidR="00416F78" w:rsidRDefault="00416F78" w:rsidP="00BD1C7E">
      <w:pPr>
        <w:spacing w:after="0" w:line="240" w:lineRule="auto"/>
        <w:ind w:left="-142"/>
        <w:jc w:val="right"/>
        <w:textAlignment w:val="baseline"/>
        <w:outlineLvl w:val="2"/>
        <w:rPr>
          <w:rFonts w:ascii="Times New Roman" w:eastAsia="Times New Roman" w:hAnsi="Times New Roman" w:cs="Times New Roman"/>
          <w:b/>
          <w:bCs/>
          <w:color w:val="444444"/>
          <w:sz w:val="24"/>
          <w:szCs w:val="24"/>
          <w:lang w:eastAsia="ru-RU"/>
        </w:rPr>
      </w:pPr>
    </w:p>
    <w:p w:rsidR="00416F78" w:rsidRDefault="00416F78" w:rsidP="00BD1C7E">
      <w:pPr>
        <w:spacing w:after="0" w:line="240" w:lineRule="auto"/>
        <w:ind w:left="-142"/>
        <w:jc w:val="right"/>
        <w:textAlignment w:val="baseline"/>
        <w:outlineLvl w:val="2"/>
        <w:rPr>
          <w:rFonts w:ascii="Times New Roman" w:eastAsia="Times New Roman" w:hAnsi="Times New Roman" w:cs="Times New Roman"/>
          <w:b/>
          <w:bCs/>
          <w:color w:val="444444"/>
          <w:sz w:val="24"/>
          <w:szCs w:val="24"/>
          <w:lang w:eastAsia="ru-RU"/>
        </w:rPr>
      </w:pPr>
    </w:p>
    <w:p w:rsidR="00416F78" w:rsidRDefault="00416F78" w:rsidP="00BD1C7E">
      <w:pPr>
        <w:spacing w:after="0" w:line="240" w:lineRule="auto"/>
        <w:ind w:left="-142"/>
        <w:jc w:val="right"/>
        <w:textAlignment w:val="baseline"/>
        <w:outlineLvl w:val="2"/>
        <w:rPr>
          <w:rFonts w:ascii="Times New Roman" w:eastAsia="Times New Roman" w:hAnsi="Times New Roman" w:cs="Times New Roman"/>
          <w:b/>
          <w:bCs/>
          <w:color w:val="444444"/>
          <w:sz w:val="24"/>
          <w:szCs w:val="24"/>
          <w:lang w:eastAsia="ru-RU"/>
        </w:rPr>
      </w:pPr>
    </w:p>
    <w:p w:rsidR="00416F78" w:rsidRDefault="00416F78" w:rsidP="00BD1C7E">
      <w:pPr>
        <w:spacing w:after="0" w:line="240" w:lineRule="auto"/>
        <w:ind w:left="-142"/>
        <w:jc w:val="right"/>
        <w:textAlignment w:val="baseline"/>
        <w:outlineLvl w:val="2"/>
        <w:rPr>
          <w:rFonts w:ascii="Times New Roman" w:eastAsia="Times New Roman" w:hAnsi="Times New Roman" w:cs="Times New Roman"/>
          <w:b/>
          <w:bCs/>
          <w:color w:val="444444"/>
          <w:sz w:val="24"/>
          <w:szCs w:val="24"/>
          <w:lang w:eastAsia="ru-RU"/>
        </w:rPr>
      </w:pPr>
    </w:p>
    <w:p w:rsidR="00416F78" w:rsidRDefault="00416F78" w:rsidP="00BD1C7E">
      <w:pPr>
        <w:spacing w:after="0" w:line="240" w:lineRule="auto"/>
        <w:ind w:left="-142"/>
        <w:jc w:val="right"/>
        <w:textAlignment w:val="baseline"/>
        <w:outlineLvl w:val="2"/>
        <w:rPr>
          <w:rFonts w:ascii="Times New Roman" w:eastAsia="Times New Roman" w:hAnsi="Times New Roman" w:cs="Times New Roman"/>
          <w:b/>
          <w:bCs/>
          <w:color w:val="444444"/>
          <w:sz w:val="24"/>
          <w:szCs w:val="24"/>
          <w:lang w:eastAsia="ru-RU"/>
        </w:rPr>
      </w:pPr>
    </w:p>
    <w:p w:rsidR="00416F78" w:rsidRDefault="00416F78" w:rsidP="00BD1C7E">
      <w:pPr>
        <w:spacing w:after="0" w:line="240" w:lineRule="auto"/>
        <w:ind w:left="-142"/>
        <w:jc w:val="right"/>
        <w:textAlignment w:val="baseline"/>
        <w:outlineLvl w:val="2"/>
        <w:rPr>
          <w:rFonts w:ascii="Times New Roman" w:eastAsia="Times New Roman" w:hAnsi="Times New Roman" w:cs="Times New Roman"/>
          <w:b/>
          <w:bCs/>
          <w:color w:val="444444"/>
          <w:sz w:val="24"/>
          <w:szCs w:val="24"/>
          <w:lang w:eastAsia="ru-RU"/>
        </w:rPr>
      </w:pPr>
    </w:p>
    <w:p w:rsidR="00416F78" w:rsidRDefault="00416F78" w:rsidP="00BD1C7E">
      <w:pPr>
        <w:spacing w:after="0" w:line="240" w:lineRule="auto"/>
        <w:ind w:left="-142"/>
        <w:jc w:val="right"/>
        <w:textAlignment w:val="baseline"/>
        <w:outlineLvl w:val="2"/>
        <w:rPr>
          <w:rFonts w:ascii="Times New Roman" w:eastAsia="Times New Roman" w:hAnsi="Times New Roman" w:cs="Times New Roman"/>
          <w:b/>
          <w:bCs/>
          <w:color w:val="444444"/>
          <w:sz w:val="24"/>
          <w:szCs w:val="24"/>
          <w:lang w:eastAsia="ru-RU"/>
        </w:rPr>
      </w:pPr>
    </w:p>
    <w:p w:rsidR="00416F78" w:rsidRDefault="00416F78" w:rsidP="00BD1C7E">
      <w:pPr>
        <w:spacing w:after="0" w:line="240" w:lineRule="auto"/>
        <w:ind w:left="-142"/>
        <w:jc w:val="right"/>
        <w:textAlignment w:val="baseline"/>
        <w:outlineLvl w:val="2"/>
        <w:rPr>
          <w:rFonts w:ascii="Times New Roman" w:eastAsia="Times New Roman" w:hAnsi="Times New Roman" w:cs="Times New Roman"/>
          <w:b/>
          <w:bCs/>
          <w:color w:val="444444"/>
          <w:sz w:val="24"/>
          <w:szCs w:val="24"/>
          <w:lang w:eastAsia="ru-RU"/>
        </w:rPr>
      </w:pPr>
    </w:p>
    <w:p w:rsidR="00416F78" w:rsidRDefault="00416F78" w:rsidP="00BD1C7E">
      <w:pPr>
        <w:spacing w:after="0" w:line="240" w:lineRule="auto"/>
        <w:ind w:left="-142"/>
        <w:jc w:val="right"/>
        <w:textAlignment w:val="baseline"/>
        <w:outlineLvl w:val="2"/>
        <w:rPr>
          <w:rFonts w:ascii="Times New Roman" w:eastAsia="Times New Roman" w:hAnsi="Times New Roman" w:cs="Times New Roman"/>
          <w:b/>
          <w:bCs/>
          <w:color w:val="444444"/>
          <w:sz w:val="24"/>
          <w:szCs w:val="24"/>
          <w:lang w:eastAsia="ru-RU"/>
        </w:rPr>
      </w:pPr>
    </w:p>
    <w:p w:rsidR="00416F78" w:rsidRDefault="00416F78" w:rsidP="00BD1C7E">
      <w:pPr>
        <w:spacing w:after="0" w:line="240" w:lineRule="auto"/>
        <w:ind w:left="-142"/>
        <w:jc w:val="right"/>
        <w:textAlignment w:val="baseline"/>
        <w:outlineLvl w:val="2"/>
        <w:rPr>
          <w:rFonts w:ascii="Times New Roman" w:eastAsia="Times New Roman" w:hAnsi="Times New Roman" w:cs="Times New Roman"/>
          <w:b/>
          <w:bCs/>
          <w:color w:val="444444"/>
          <w:sz w:val="24"/>
          <w:szCs w:val="24"/>
          <w:lang w:eastAsia="ru-RU"/>
        </w:rPr>
      </w:pPr>
    </w:p>
    <w:p w:rsidR="00416F78" w:rsidRDefault="00416F78" w:rsidP="00BD1C7E">
      <w:pPr>
        <w:spacing w:after="0" w:line="240" w:lineRule="auto"/>
        <w:ind w:left="-142"/>
        <w:jc w:val="right"/>
        <w:textAlignment w:val="baseline"/>
        <w:outlineLvl w:val="2"/>
        <w:rPr>
          <w:rFonts w:ascii="Times New Roman" w:eastAsia="Times New Roman" w:hAnsi="Times New Roman" w:cs="Times New Roman"/>
          <w:b/>
          <w:bCs/>
          <w:color w:val="444444"/>
          <w:sz w:val="24"/>
          <w:szCs w:val="24"/>
          <w:lang w:eastAsia="ru-RU"/>
        </w:rPr>
      </w:pPr>
    </w:p>
    <w:p w:rsidR="00416F78" w:rsidRDefault="00416F78" w:rsidP="00BD1C7E">
      <w:pPr>
        <w:spacing w:after="0" w:line="240" w:lineRule="auto"/>
        <w:ind w:left="-142"/>
        <w:jc w:val="right"/>
        <w:textAlignment w:val="baseline"/>
        <w:outlineLvl w:val="2"/>
        <w:rPr>
          <w:rFonts w:ascii="Times New Roman" w:eastAsia="Times New Roman" w:hAnsi="Times New Roman" w:cs="Times New Roman"/>
          <w:b/>
          <w:bCs/>
          <w:color w:val="444444"/>
          <w:sz w:val="24"/>
          <w:szCs w:val="24"/>
          <w:lang w:eastAsia="ru-RU"/>
        </w:rPr>
      </w:pPr>
    </w:p>
    <w:p w:rsidR="00416F78" w:rsidRDefault="00416F78" w:rsidP="00BD1C7E">
      <w:pPr>
        <w:spacing w:after="0" w:line="240" w:lineRule="auto"/>
        <w:ind w:left="-142"/>
        <w:jc w:val="right"/>
        <w:textAlignment w:val="baseline"/>
        <w:outlineLvl w:val="2"/>
        <w:rPr>
          <w:rFonts w:ascii="Times New Roman" w:eastAsia="Times New Roman" w:hAnsi="Times New Roman" w:cs="Times New Roman"/>
          <w:b/>
          <w:bCs/>
          <w:color w:val="444444"/>
          <w:sz w:val="24"/>
          <w:szCs w:val="24"/>
          <w:lang w:eastAsia="ru-RU"/>
        </w:rPr>
      </w:pPr>
    </w:p>
    <w:p w:rsidR="00416F78" w:rsidRDefault="00416F78" w:rsidP="00BD1C7E">
      <w:pPr>
        <w:spacing w:after="0" w:line="240" w:lineRule="auto"/>
        <w:ind w:left="-142"/>
        <w:jc w:val="right"/>
        <w:textAlignment w:val="baseline"/>
        <w:outlineLvl w:val="2"/>
        <w:rPr>
          <w:rFonts w:ascii="Times New Roman" w:eastAsia="Times New Roman" w:hAnsi="Times New Roman" w:cs="Times New Roman"/>
          <w:b/>
          <w:bCs/>
          <w:color w:val="444444"/>
          <w:sz w:val="24"/>
          <w:szCs w:val="24"/>
          <w:lang w:eastAsia="ru-RU"/>
        </w:rPr>
      </w:pPr>
    </w:p>
    <w:p w:rsidR="00416F78" w:rsidRDefault="00416F78" w:rsidP="00BD1C7E">
      <w:pPr>
        <w:spacing w:after="0" w:line="240" w:lineRule="auto"/>
        <w:ind w:left="-142"/>
        <w:jc w:val="right"/>
        <w:textAlignment w:val="baseline"/>
        <w:outlineLvl w:val="2"/>
        <w:rPr>
          <w:rFonts w:ascii="Times New Roman" w:eastAsia="Times New Roman" w:hAnsi="Times New Roman" w:cs="Times New Roman"/>
          <w:b/>
          <w:bCs/>
          <w:color w:val="444444"/>
          <w:sz w:val="24"/>
          <w:szCs w:val="24"/>
          <w:lang w:eastAsia="ru-RU"/>
        </w:rPr>
      </w:pPr>
    </w:p>
    <w:p w:rsidR="00416F78" w:rsidRDefault="00416F78" w:rsidP="00BD1C7E">
      <w:pPr>
        <w:spacing w:after="0" w:line="240" w:lineRule="auto"/>
        <w:ind w:left="-142"/>
        <w:jc w:val="right"/>
        <w:textAlignment w:val="baseline"/>
        <w:outlineLvl w:val="2"/>
        <w:rPr>
          <w:rFonts w:ascii="Times New Roman" w:eastAsia="Times New Roman" w:hAnsi="Times New Roman" w:cs="Times New Roman"/>
          <w:b/>
          <w:bCs/>
          <w:color w:val="444444"/>
          <w:sz w:val="24"/>
          <w:szCs w:val="24"/>
          <w:lang w:eastAsia="ru-RU"/>
        </w:rPr>
      </w:pPr>
    </w:p>
    <w:p w:rsidR="00416F78" w:rsidRDefault="00416F78" w:rsidP="00BD1C7E">
      <w:pPr>
        <w:spacing w:after="0" w:line="240" w:lineRule="auto"/>
        <w:ind w:left="-142"/>
        <w:jc w:val="right"/>
        <w:textAlignment w:val="baseline"/>
        <w:outlineLvl w:val="2"/>
        <w:rPr>
          <w:rFonts w:ascii="Times New Roman" w:eastAsia="Times New Roman" w:hAnsi="Times New Roman" w:cs="Times New Roman"/>
          <w:b/>
          <w:bCs/>
          <w:color w:val="444444"/>
          <w:sz w:val="24"/>
          <w:szCs w:val="24"/>
          <w:lang w:eastAsia="ru-RU"/>
        </w:rPr>
      </w:pPr>
    </w:p>
    <w:p w:rsidR="00416F78" w:rsidRDefault="00416F78" w:rsidP="00BD1C7E">
      <w:pPr>
        <w:spacing w:after="0" w:line="240" w:lineRule="auto"/>
        <w:ind w:left="-142"/>
        <w:jc w:val="right"/>
        <w:textAlignment w:val="baseline"/>
        <w:outlineLvl w:val="2"/>
        <w:rPr>
          <w:rFonts w:ascii="Times New Roman" w:eastAsia="Times New Roman" w:hAnsi="Times New Roman" w:cs="Times New Roman"/>
          <w:b/>
          <w:bCs/>
          <w:color w:val="444444"/>
          <w:sz w:val="24"/>
          <w:szCs w:val="24"/>
          <w:lang w:eastAsia="ru-RU"/>
        </w:rPr>
      </w:pPr>
    </w:p>
    <w:p w:rsidR="00416F78" w:rsidRDefault="00416F78" w:rsidP="00BD1C7E">
      <w:pPr>
        <w:spacing w:after="0" w:line="240" w:lineRule="auto"/>
        <w:ind w:left="-142"/>
        <w:jc w:val="right"/>
        <w:textAlignment w:val="baseline"/>
        <w:outlineLvl w:val="2"/>
        <w:rPr>
          <w:rFonts w:ascii="Times New Roman" w:eastAsia="Times New Roman" w:hAnsi="Times New Roman" w:cs="Times New Roman"/>
          <w:b/>
          <w:bCs/>
          <w:color w:val="444444"/>
          <w:sz w:val="24"/>
          <w:szCs w:val="24"/>
          <w:lang w:eastAsia="ru-RU"/>
        </w:rPr>
      </w:pPr>
    </w:p>
    <w:p w:rsidR="00416F78" w:rsidRDefault="00416F78" w:rsidP="00BD1C7E">
      <w:pPr>
        <w:spacing w:after="0" w:line="240" w:lineRule="auto"/>
        <w:ind w:left="-142"/>
        <w:jc w:val="right"/>
        <w:textAlignment w:val="baseline"/>
        <w:outlineLvl w:val="2"/>
        <w:rPr>
          <w:rFonts w:ascii="Times New Roman" w:eastAsia="Times New Roman" w:hAnsi="Times New Roman" w:cs="Times New Roman"/>
          <w:b/>
          <w:bCs/>
          <w:color w:val="444444"/>
          <w:sz w:val="24"/>
          <w:szCs w:val="24"/>
          <w:lang w:eastAsia="ru-RU"/>
        </w:rPr>
      </w:pPr>
    </w:p>
    <w:p w:rsidR="00416F78" w:rsidRDefault="00416F78" w:rsidP="00BD1C7E">
      <w:pPr>
        <w:spacing w:after="0" w:line="240" w:lineRule="auto"/>
        <w:ind w:left="-142"/>
        <w:jc w:val="right"/>
        <w:textAlignment w:val="baseline"/>
        <w:outlineLvl w:val="2"/>
        <w:rPr>
          <w:rFonts w:ascii="Times New Roman" w:eastAsia="Times New Roman" w:hAnsi="Times New Roman" w:cs="Times New Roman"/>
          <w:b/>
          <w:bCs/>
          <w:color w:val="444444"/>
          <w:sz w:val="24"/>
          <w:szCs w:val="24"/>
          <w:lang w:eastAsia="ru-RU"/>
        </w:rPr>
      </w:pPr>
    </w:p>
    <w:p w:rsidR="00416F78" w:rsidRDefault="00416F78" w:rsidP="00BD1C7E">
      <w:pPr>
        <w:spacing w:after="0" w:line="240" w:lineRule="auto"/>
        <w:ind w:left="-142"/>
        <w:jc w:val="right"/>
        <w:textAlignment w:val="baseline"/>
        <w:outlineLvl w:val="2"/>
        <w:rPr>
          <w:rFonts w:ascii="Times New Roman" w:eastAsia="Times New Roman" w:hAnsi="Times New Roman" w:cs="Times New Roman"/>
          <w:b/>
          <w:bCs/>
          <w:color w:val="444444"/>
          <w:sz w:val="24"/>
          <w:szCs w:val="24"/>
          <w:lang w:eastAsia="ru-RU"/>
        </w:rPr>
      </w:pPr>
    </w:p>
    <w:p w:rsidR="00416F78" w:rsidRDefault="00416F78" w:rsidP="00BD1C7E">
      <w:pPr>
        <w:spacing w:after="0" w:line="240" w:lineRule="auto"/>
        <w:ind w:left="-142"/>
        <w:jc w:val="right"/>
        <w:textAlignment w:val="baseline"/>
        <w:outlineLvl w:val="2"/>
        <w:rPr>
          <w:rFonts w:ascii="Times New Roman" w:eastAsia="Times New Roman" w:hAnsi="Times New Roman" w:cs="Times New Roman"/>
          <w:b/>
          <w:bCs/>
          <w:color w:val="444444"/>
          <w:sz w:val="24"/>
          <w:szCs w:val="24"/>
          <w:lang w:eastAsia="ru-RU"/>
        </w:rPr>
      </w:pPr>
    </w:p>
    <w:p w:rsidR="00416F78" w:rsidRDefault="00416F78" w:rsidP="00BD1C7E">
      <w:pPr>
        <w:spacing w:after="0" w:line="240" w:lineRule="auto"/>
        <w:ind w:left="-142"/>
        <w:jc w:val="right"/>
        <w:textAlignment w:val="baseline"/>
        <w:outlineLvl w:val="2"/>
        <w:rPr>
          <w:rFonts w:ascii="Times New Roman" w:eastAsia="Times New Roman" w:hAnsi="Times New Roman" w:cs="Times New Roman"/>
          <w:b/>
          <w:bCs/>
          <w:color w:val="444444"/>
          <w:sz w:val="24"/>
          <w:szCs w:val="24"/>
          <w:lang w:eastAsia="ru-RU"/>
        </w:rPr>
      </w:pPr>
    </w:p>
    <w:p w:rsidR="00416F78" w:rsidRDefault="00416F78" w:rsidP="00BD1C7E">
      <w:pPr>
        <w:spacing w:after="0" w:line="240" w:lineRule="auto"/>
        <w:ind w:left="-142"/>
        <w:jc w:val="right"/>
        <w:textAlignment w:val="baseline"/>
        <w:outlineLvl w:val="2"/>
        <w:rPr>
          <w:rFonts w:ascii="Times New Roman" w:eastAsia="Times New Roman" w:hAnsi="Times New Roman" w:cs="Times New Roman"/>
          <w:b/>
          <w:bCs/>
          <w:color w:val="444444"/>
          <w:sz w:val="24"/>
          <w:szCs w:val="24"/>
          <w:lang w:eastAsia="ru-RU"/>
        </w:rPr>
      </w:pPr>
    </w:p>
    <w:p w:rsidR="00416F78" w:rsidRDefault="00416F78" w:rsidP="00BD1C7E">
      <w:pPr>
        <w:spacing w:after="0" w:line="240" w:lineRule="auto"/>
        <w:ind w:left="-142"/>
        <w:jc w:val="right"/>
        <w:textAlignment w:val="baseline"/>
        <w:outlineLvl w:val="2"/>
        <w:rPr>
          <w:rFonts w:ascii="Times New Roman" w:eastAsia="Times New Roman" w:hAnsi="Times New Roman" w:cs="Times New Roman"/>
          <w:b/>
          <w:bCs/>
          <w:color w:val="444444"/>
          <w:sz w:val="24"/>
          <w:szCs w:val="24"/>
          <w:lang w:eastAsia="ru-RU"/>
        </w:rPr>
      </w:pPr>
    </w:p>
    <w:p w:rsidR="00416F78" w:rsidRDefault="00416F78" w:rsidP="00BD1C7E">
      <w:pPr>
        <w:spacing w:after="0" w:line="240" w:lineRule="auto"/>
        <w:ind w:left="-142"/>
        <w:jc w:val="right"/>
        <w:textAlignment w:val="baseline"/>
        <w:outlineLvl w:val="2"/>
        <w:rPr>
          <w:rFonts w:ascii="Times New Roman" w:eastAsia="Times New Roman" w:hAnsi="Times New Roman" w:cs="Times New Roman"/>
          <w:b/>
          <w:bCs/>
          <w:color w:val="444444"/>
          <w:sz w:val="24"/>
          <w:szCs w:val="24"/>
          <w:lang w:eastAsia="ru-RU"/>
        </w:rPr>
      </w:pPr>
    </w:p>
    <w:p w:rsidR="00416F78" w:rsidRDefault="00416F78" w:rsidP="00BD1C7E">
      <w:pPr>
        <w:spacing w:after="0" w:line="240" w:lineRule="auto"/>
        <w:ind w:left="-142"/>
        <w:jc w:val="right"/>
        <w:textAlignment w:val="baseline"/>
        <w:outlineLvl w:val="2"/>
        <w:rPr>
          <w:rFonts w:ascii="Times New Roman" w:eastAsia="Times New Roman" w:hAnsi="Times New Roman" w:cs="Times New Roman"/>
          <w:b/>
          <w:bCs/>
          <w:color w:val="444444"/>
          <w:sz w:val="24"/>
          <w:szCs w:val="24"/>
          <w:lang w:eastAsia="ru-RU"/>
        </w:rPr>
      </w:pPr>
    </w:p>
    <w:p w:rsidR="00416F78" w:rsidRDefault="00416F78" w:rsidP="00BD1C7E">
      <w:pPr>
        <w:spacing w:after="0" w:line="240" w:lineRule="auto"/>
        <w:ind w:left="-142"/>
        <w:jc w:val="right"/>
        <w:textAlignment w:val="baseline"/>
        <w:outlineLvl w:val="2"/>
        <w:rPr>
          <w:rFonts w:ascii="Times New Roman" w:eastAsia="Times New Roman" w:hAnsi="Times New Roman" w:cs="Times New Roman"/>
          <w:b/>
          <w:bCs/>
          <w:color w:val="444444"/>
          <w:sz w:val="24"/>
          <w:szCs w:val="24"/>
          <w:lang w:eastAsia="ru-RU"/>
        </w:rPr>
      </w:pPr>
    </w:p>
    <w:p w:rsidR="00416F78" w:rsidRDefault="00416F78" w:rsidP="00BD1C7E">
      <w:pPr>
        <w:spacing w:after="0" w:line="240" w:lineRule="auto"/>
        <w:ind w:left="-142"/>
        <w:jc w:val="right"/>
        <w:textAlignment w:val="baseline"/>
        <w:outlineLvl w:val="2"/>
        <w:rPr>
          <w:rFonts w:ascii="Times New Roman" w:eastAsia="Times New Roman" w:hAnsi="Times New Roman" w:cs="Times New Roman"/>
          <w:b/>
          <w:bCs/>
          <w:color w:val="444444"/>
          <w:sz w:val="24"/>
          <w:szCs w:val="24"/>
          <w:lang w:eastAsia="ru-RU"/>
        </w:rPr>
      </w:pPr>
    </w:p>
    <w:p w:rsidR="00416F78" w:rsidRDefault="00416F78" w:rsidP="00BD1C7E">
      <w:pPr>
        <w:spacing w:after="0" w:line="240" w:lineRule="auto"/>
        <w:ind w:left="-142"/>
        <w:jc w:val="right"/>
        <w:textAlignment w:val="baseline"/>
        <w:outlineLvl w:val="2"/>
        <w:rPr>
          <w:rFonts w:ascii="Times New Roman" w:eastAsia="Times New Roman" w:hAnsi="Times New Roman" w:cs="Times New Roman"/>
          <w:b/>
          <w:bCs/>
          <w:color w:val="444444"/>
          <w:sz w:val="24"/>
          <w:szCs w:val="24"/>
          <w:lang w:eastAsia="ru-RU"/>
        </w:rPr>
      </w:pPr>
    </w:p>
    <w:p w:rsidR="00416F78" w:rsidRDefault="00416F78" w:rsidP="00BD1C7E">
      <w:pPr>
        <w:spacing w:after="0" w:line="240" w:lineRule="auto"/>
        <w:ind w:left="-142"/>
        <w:jc w:val="right"/>
        <w:textAlignment w:val="baseline"/>
        <w:outlineLvl w:val="2"/>
        <w:rPr>
          <w:rFonts w:ascii="Times New Roman" w:eastAsia="Times New Roman" w:hAnsi="Times New Roman" w:cs="Times New Roman"/>
          <w:b/>
          <w:bCs/>
          <w:color w:val="444444"/>
          <w:sz w:val="24"/>
          <w:szCs w:val="24"/>
          <w:lang w:eastAsia="ru-RU"/>
        </w:rPr>
      </w:pPr>
    </w:p>
    <w:p w:rsidR="00BD1C7E" w:rsidRPr="00BD1C7E" w:rsidRDefault="00BD1C7E" w:rsidP="00BD1C7E">
      <w:pPr>
        <w:spacing w:after="0" w:line="240" w:lineRule="auto"/>
        <w:ind w:left="-142"/>
        <w:jc w:val="right"/>
        <w:textAlignment w:val="baseline"/>
        <w:outlineLvl w:val="2"/>
        <w:rPr>
          <w:rFonts w:ascii="Times New Roman" w:eastAsia="Times New Roman" w:hAnsi="Times New Roman" w:cs="Times New Roman"/>
          <w:b/>
          <w:bCs/>
          <w:color w:val="444444"/>
          <w:sz w:val="24"/>
          <w:szCs w:val="24"/>
          <w:lang w:eastAsia="ru-RU"/>
        </w:rPr>
      </w:pPr>
      <w:r w:rsidRPr="00BD1C7E">
        <w:rPr>
          <w:rFonts w:ascii="Times New Roman" w:eastAsia="Times New Roman" w:hAnsi="Times New Roman" w:cs="Times New Roman"/>
          <w:b/>
          <w:bCs/>
          <w:color w:val="444444"/>
          <w:sz w:val="24"/>
          <w:szCs w:val="24"/>
          <w:lang w:eastAsia="ru-RU"/>
        </w:rPr>
        <w:lastRenderedPageBreak/>
        <w:br/>
      </w:r>
      <w:r w:rsidRPr="00BD1C7E">
        <w:rPr>
          <w:rFonts w:ascii="Times New Roman" w:eastAsia="Times New Roman" w:hAnsi="Times New Roman" w:cs="Times New Roman"/>
          <w:b/>
          <w:bCs/>
          <w:color w:val="444444"/>
          <w:sz w:val="24"/>
          <w:szCs w:val="24"/>
          <w:lang w:eastAsia="ru-RU"/>
        </w:rPr>
        <w:br/>
        <w:t>Приложение N 1</w:t>
      </w:r>
      <w:r w:rsidRPr="00BD1C7E">
        <w:rPr>
          <w:rFonts w:ascii="Times New Roman" w:eastAsia="Times New Roman" w:hAnsi="Times New Roman" w:cs="Times New Roman"/>
          <w:b/>
          <w:bCs/>
          <w:color w:val="444444"/>
          <w:sz w:val="24"/>
          <w:szCs w:val="24"/>
          <w:lang w:eastAsia="ru-RU"/>
        </w:rPr>
        <w:br/>
        <w:t>к Порядку учета малоимущих граждан, признанных</w:t>
      </w:r>
      <w:r w:rsidRPr="00BD1C7E">
        <w:rPr>
          <w:rFonts w:ascii="Times New Roman" w:eastAsia="Times New Roman" w:hAnsi="Times New Roman" w:cs="Times New Roman"/>
          <w:b/>
          <w:bCs/>
          <w:color w:val="444444"/>
          <w:sz w:val="24"/>
          <w:szCs w:val="24"/>
          <w:lang w:eastAsia="ru-RU"/>
        </w:rPr>
        <w:br/>
        <w:t>нуждающимися в жилых помещениях, по предоставлению</w:t>
      </w:r>
      <w:r w:rsidRPr="00BD1C7E">
        <w:rPr>
          <w:rFonts w:ascii="Times New Roman" w:eastAsia="Times New Roman" w:hAnsi="Times New Roman" w:cs="Times New Roman"/>
          <w:b/>
          <w:bCs/>
          <w:color w:val="444444"/>
          <w:sz w:val="24"/>
          <w:szCs w:val="24"/>
          <w:lang w:eastAsia="ru-RU"/>
        </w:rPr>
        <w:br/>
        <w:t>жилого помещения по договорам социального найма</w:t>
      </w:r>
    </w:p>
    <w:p w:rsidR="00D87F90" w:rsidRDefault="00D87F90" w:rsidP="00416F78">
      <w:pPr>
        <w:spacing w:after="0" w:line="240" w:lineRule="auto"/>
        <w:jc w:val="center"/>
        <w:textAlignment w:val="baseline"/>
        <w:rPr>
          <w:rFonts w:ascii="Courier New" w:eastAsia="Times New Roman" w:hAnsi="Courier New" w:cs="Courier New"/>
          <w:spacing w:val="-18"/>
          <w:sz w:val="24"/>
          <w:szCs w:val="24"/>
          <w:lang w:eastAsia="ru-RU"/>
        </w:rPr>
      </w:pPr>
    </w:p>
    <w:p w:rsidR="00D87F90" w:rsidRDefault="00D87F90" w:rsidP="00416F78">
      <w:pPr>
        <w:spacing w:after="0" w:line="240" w:lineRule="auto"/>
        <w:jc w:val="center"/>
        <w:textAlignment w:val="baseline"/>
        <w:rPr>
          <w:rFonts w:ascii="Courier New" w:eastAsia="Times New Roman" w:hAnsi="Courier New" w:cs="Courier New"/>
          <w:spacing w:val="-18"/>
          <w:sz w:val="24"/>
          <w:szCs w:val="24"/>
          <w:lang w:eastAsia="ru-RU"/>
        </w:rPr>
      </w:pPr>
    </w:p>
    <w:p w:rsidR="00416F78" w:rsidRDefault="00416F78" w:rsidP="00416F78">
      <w:pPr>
        <w:spacing w:after="0" w:line="240" w:lineRule="auto"/>
        <w:jc w:val="center"/>
        <w:textAlignment w:val="baseline"/>
        <w:rPr>
          <w:rFonts w:ascii="Courier New" w:eastAsia="Times New Roman" w:hAnsi="Courier New" w:cs="Courier New"/>
          <w:spacing w:val="-18"/>
          <w:sz w:val="24"/>
          <w:szCs w:val="24"/>
          <w:lang w:eastAsia="ru-RU"/>
        </w:rPr>
      </w:pPr>
      <w:r>
        <w:rPr>
          <w:rFonts w:ascii="Courier New" w:eastAsia="Times New Roman" w:hAnsi="Courier New" w:cs="Courier New"/>
          <w:spacing w:val="-18"/>
          <w:sz w:val="24"/>
          <w:szCs w:val="24"/>
          <w:lang w:eastAsia="ru-RU"/>
        </w:rPr>
        <w:t>РЕСПУБЛИКА ТЫВА</w:t>
      </w:r>
    </w:p>
    <w:p w:rsidR="00416F78" w:rsidRPr="00416F78" w:rsidRDefault="00416F78" w:rsidP="00416F78">
      <w:pPr>
        <w:spacing w:after="0" w:line="240" w:lineRule="auto"/>
        <w:jc w:val="center"/>
        <w:textAlignment w:val="baseline"/>
        <w:rPr>
          <w:rFonts w:ascii="Courier New" w:eastAsia="Times New Roman" w:hAnsi="Courier New" w:cs="Courier New"/>
          <w:spacing w:val="-18"/>
          <w:sz w:val="24"/>
          <w:szCs w:val="24"/>
          <w:lang w:eastAsia="ru-RU"/>
        </w:rPr>
      </w:pPr>
      <w:r>
        <w:rPr>
          <w:rFonts w:ascii="Courier New" w:eastAsia="Times New Roman" w:hAnsi="Courier New" w:cs="Courier New"/>
          <w:spacing w:val="-18"/>
          <w:sz w:val="24"/>
          <w:szCs w:val="24"/>
          <w:lang w:eastAsia="ru-RU"/>
        </w:rPr>
        <w:t>АДМИНИСТРАЦИЯ ГОРОДА ТУРАНА</w:t>
      </w:r>
    </w:p>
    <w:p w:rsidR="00416F78" w:rsidRPr="00416F78" w:rsidRDefault="00416F78" w:rsidP="00416F78">
      <w:pPr>
        <w:spacing w:after="0" w:line="240" w:lineRule="auto"/>
        <w:textAlignment w:val="baseline"/>
        <w:rPr>
          <w:rFonts w:ascii="Courier New" w:eastAsia="Times New Roman" w:hAnsi="Courier New" w:cs="Courier New"/>
          <w:spacing w:val="-18"/>
          <w:sz w:val="24"/>
          <w:szCs w:val="24"/>
          <w:lang w:eastAsia="ru-RU"/>
        </w:rPr>
      </w:pPr>
      <w:r w:rsidRPr="00416F78">
        <w:rPr>
          <w:rFonts w:ascii="Courier New" w:eastAsia="Times New Roman" w:hAnsi="Courier New" w:cs="Courier New"/>
          <w:spacing w:val="-18"/>
          <w:sz w:val="24"/>
          <w:szCs w:val="24"/>
          <w:lang w:eastAsia="ru-RU"/>
        </w:rPr>
        <w:t>__________________________________________________________________________</w:t>
      </w:r>
    </w:p>
    <w:p w:rsidR="00416F78" w:rsidRPr="00416F78" w:rsidRDefault="00416F78" w:rsidP="00416F78">
      <w:pPr>
        <w:spacing w:after="0" w:line="240" w:lineRule="auto"/>
        <w:jc w:val="both"/>
        <w:textAlignment w:val="baseline"/>
        <w:rPr>
          <w:rFonts w:ascii="Courier New" w:eastAsia="Times New Roman" w:hAnsi="Courier New" w:cs="Courier New"/>
          <w:spacing w:val="-18"/>
          <w:sz w:val="24"/>
          <w:szCs w:val="24"/>
          <w:lang w:eastAsia="ru-RU"/>
        </w:rPr>
      </w:pPr>
      <w:r w:rsidRPr="00416F78">
        <w:rPr>
          <w:rFonts w:ascii="Courier New" w:eastAsia="Times New Roman" w:hAnsi="Courier New" w:cs="Courier New"/>
          <w:spacing w:val="-18"/>
          <w:sz w:val="24"/>
          <w:szCs w:val="24"/>
          <w:lang w:eastAsia="ru-RU"/>
        </w:rPr>
        <w:t xml:space="preserve">667003, Республика Тыва, </w:t>
      </w:r>
      <w:r>
        <w:rPr>
          <w:rFonts w:ascii="Courier New" w:eastAsia="Times New Roman" w:hAnsi="Courier New" w:cs="Courier New"/>
          <w:spacing w:val="-18"/>
          <w:sz w:val="24"/>
          <w:szCs w:val="24"/>
          <w:lang w:eastAsia="ru-RU"/>
        </w:rPr>
        <w:t>Пий-Хемский ра</w:t>
      </w:r>
      <w:r w:rsidR="00E24BAB">
        <w:rPr>
          <w:rFonts w:ascii="Courier New" w:eastAsia="Times New Roman" w:hAnsi="Courier New" w:cs="Courier New"/>
          <w:spacing w:val="-18"/>
          <w:sz w:val="24"/>
          <w:szCs w:val="24"/>
          <w:lang w:eastAsia="ru-RU"/>
        </w:rPr>
        <w:t>йон, г. Туран, ул. Щетинкина, д</w:t>
      </w:r>
      <w:r>
        <w:rPr>
          <w:rFonts w:ascii="Courier New" w:eastAsia="Times New Roman" w:hAnsi="Courier New" w:cs="Courier New"/>
          <w:spacing w:val="-18"/>
          <w:sz w:val="24"/>
          <w:szCs w:val="24"/>
          <w:lang w:eastAsia="ru-RU"/>
        </w:rPr>
        <w:t xml:space="preserve"> 49</w:t>
      </w:r>
    </w:p>
    <w:p w:rsidR="00416F78" w:rsidRPr="00416F78" w:rsidRDefault="00416F78" w:rsidP="00416F78">
      <w:pPr>
        <w:spacing w:after="0" w:line="240" w:lineRule="auto"/>
        <w:textAlignment w:val="baseline"/>
        <w:rPr>
          <w:rFonts w:ascii="Courier New" w:eastAsia="Times New Roman" w:hAnsi="Courier New" w:cs="Courier New"/>
          <w:spacing w:val="-18"/>
          <w:sz w:val="24"/>
          <w:szCs w:val="24"/>
          <w:lang w:eastAsia="ru-RU"/>
        </w:rPr>
      </w:pPr>
      <w:r w:rsidRPr="00416F78">
        <w:rPr>
          <w:rFonts w:ascii="Courier New" w:eastAsia="Times New Roman" w:hAnsi="Courier New" w:cs="Courier New"/>
          <w:spacing w:val="-18"/>
          <w:sz w:val="24"/>
          <w:szCs w:val="24"/>
          <w:lang w:eastAsia="ru-RU"/>
        </w:rPr>
        <w:t>          </w:t>
      </w:r>
      <w:r>
        <w:rPr>
          <w:rFonts w:ascii="Courier New" w:eastAsia="Times New Roman" w:hAnsi="Courier New" w:cs="Courier New"/>
          <w:spacing w:val="-18"/>
          <w:sz w:val="24"/>
          <w:szCs w:val="24"/>
          <w:lang w:eastAsia="ru-RU"/>
        </w:rPr>
        <w:t>   </w:t>
      </w:r>
      <w:r w:rsidR="00E24BAB">
        <w:rPr>
          <w:rFonts w:ascii="Courier New" w:eastAsia="Times New Roman" w:hAnsi="Courier New" w:cs="Courier New"/>
          <w:spacing w:val="-18"/>
          <w:sz w:val="24"/>
          <w:szCs w:val="24"/>
          <w:lang w:eastAsia="ru-RU"/>
        </w:rPr>
        <w:t>         </w:t>
      </w:r>
      <w:r w:rsidR="00E24BAB" w:rsidRPr="00E24BAB">
        <w:rPr>
          <w:rFonts w:ascii="Courier New" w:eastAsia="Times New Roman" w:hAnsi="Courier New" w:cs="Courier New"/>
          <w:spacing w:val="-18"/>
          <w:sz w:val="24"/>
          <w:szCs w:val="24"/>
          <w:lang w:eastAsia="ru-RU"/>
        </w:rPr>
        <w:tab/>
      </w:r>
      <w:r w:rsidR="00E24BAB">
        <w:rPr>
          <w:rFonts w:ascii="Courier New" w:eastAsia="Times New Roman" w:hAnsi="Courier New" w:cs="Courier New"/>
          <w:spacing w:val="-18"/>
          <w:sz w:val="24"/>
          <w:szCs w:val="24"/>
          <w:lang w:eastAsia="ru-RU"/>
        </w:rPr>
        <w:t xml:space="preserve">    </w:t>
      </w:r>
      <w:r w:rsidRPr="00E24BAB">
        <w:rPr>
          <w:rFonts w:ascii="Courier New" w:eastAsia="Times New Roman" w:hAnsi="Courier New" w:cs="Courier New"/>
          <w:spacing w:val="-18"/>
          <w:sz w:val="24"/>
          <w:szCs w:val="24"/>
          <w:lang w:eastAsia="ru-RU"/>
        </w:rPr>
        <w:t xml:space="preserve"> </w:t>
      </w:r>
      <w:r>
        <w:rPr>
          <w:rFonts w:ascii="Courier New" w:eastAsia="Times New Roman" w:hAnsi="Courier New" w:cs="Courier New"/>
          <w:spacing w:val="-18"/>
          <w:sz w:val="24"/>
          <w:szCs w:val="24"/>
          <w:lang w:eastAsia="ru-RU"/>
        </w:rPr>
        <w:t>тел</w:t>
      </w:r>
      <w:r w:rsidRPr="00E24BAB">
        <w:rPr>
          <w:rFonts w:ascii="Courier New" w:eastAsia="Times New Roman" w:hAnsi="Courier New" w:cs="Courier New"/>
          <w:spacing w:val="-18"/>
          <w:sz w:val="24"/>
          <w:szCs w:val="24"/>
          <w:lang w:eastAsia="ru-RU"/>
        </w:rPr>
        <w:t>.: 8(394-34) 2-12-42</w:t>
      </w:r>
      <w:r w:rsidRPr="00416F78">
        <w:rPr>
          <w:rFonts w:ascii="Courier New" w:eastAsia="Times New Roman" w:hAnsi="Courier New" w:cs="Courier New"/>
          <w:spacing w:val="-18"/>
          <w:sz w:val="24"/>
          <w:szCs w:val="24"/>
          <w:lang w:eastAsia="ru-RU"/>
        </w:rPr>
        <w:t>.</w:t>
      </w:r>
    </w:p>
    <w:p w:rsidR="00416F78" w:rsidRPr="00416F78" w:rsidRDefault="00416F78" w:rsidP="00416F78">
      <w:pPr>
        <w:spacing w:after="0" w:line="240" w:lineRule="auto"/>
        <w:textAlignment w:val="baseline"/>
        <w:rPr>
          <w:rFonts w:ascii="Courier New" w:eastAsia="Times New Roman" w:hAnsi="Courier New" w:cs="Courier New"/>
          <w:spacing w:val="-18"/>
          <w:sz w:val="24"/>
          <w:szCs w:val="24"/>
          <w:lang w:eastAsia="ru-RU"/>
        </w:rPr>
      </w:pPr>
      <w:r w:rsidRPr="00416F78">
        <w:rPr>
          <w:rFonts w:ascii="Courier New" w:eastAsia="Times New Roman" w:hAnsi="Courier New" w:cs="Courier New"/>
          <w:spacing w:val="-18"/>
          <w:sz w:val="24"/>
          <w:szCs w:val="24"/>
          <w:lang w:val="en-US" w:eastAsia="ru-RU"/>
        </w:rPr>
        <w:t>                       E</w:t>
      </w:r>
      <w:r w:rsidRPr="00416F78">
        <w:rPr>
          <w:rFonts w:ascii="Courier New" w:eastAsia="Times New Roman" w:hAnsi="Courier New" w:cs="Courier New"/>
          <w:spacing w:val="-18"/>
          <w:sz w:val="24"/>
          <w:szCs w:val="24"/>
          <w:lang w:eastAsia="ru-RU"/>
        </w:rPr>
        <w:t>-</w:t>
      </w:r>
      <w:r w:rsidRPr="00416F78">
        <w:rPr>
          <w:rFonts w:ascii="Courier New" w:eastAsia="Times New Roman" w:hAnsi="Courier New" w:cs="Courier New"/>
          <w:spacing w:val="-18"/>
          <w:sz w:val="24"/>
          <w:szCs w:val="24"/>
          <w:lang w:val="en-US" w:eastAsia="ru-RU"/>
        </w:rPr>
        <w:t>mail</w:t>
      </w:r>
      <w:r w:rsidRPr="00416F78">
        <w:rPr>
          <w:rFonts w:ascii="Courier New" w:eastAsia="Times New Roman" w:hAnsi="Courier New" w:cs="Courier New"/>
          <w:spacing w:val="-18"/>
          <w:sz w:val="24"/>
          <w:szCs w:val="24"/>
          <w:lang w:eastAsia="ru-RU"/>
        </w:rPr>
        <w:t xml:space="preserve">: </w:t>
      </w:r>
      <w:r>
        <w:rPr>
          <w:rFonts w:ascii="Courier New" w:eastAsia="Times New Roman" w:hAnsi="Courier New" w:cs="Courier New"/>
          <w:spacing w:val="-18"/>
          <w:sz w:val="24"/>
          <w:szCs w:val="24"/>
          <w:lang w:val="en-US" w:eastAsia="ru-RU"/>
        </w:rPr>
        <w:t>adm</w:t>
      </w:r>
      <w:r w:rsidRPr="00E24BAB">
        <w:rPr>
          <w:rFonts w:ascii="Courier New" w:eastAsia="Times New Roman" w:hAnsi="Courier New" w:cs="Courier New"/>
          <w:spacing w:val="-18"/>
          <w:sz w:val="24"/>
          <w:szCs w:val="24"/>
          <w:lang w:eastAsia="ru-RU"/>
        </w:rPr>
        <w:t>.</w:t>
      </w:r>
      <w:r>
        <w:rPr>
          <w:rFonts w:ascii="Courier New" w:eastAsia="Times New Roman" w:hAnsi="Courier New" w:cs="Courier New"/>
          <w:spacing w:val="-18"/>
          <w:sz w:val="24"/>
          <w:szCs w:val="24"/>
          <w:lang w:val="en-US" w:eastAsia="ru-RU"/>
        </w:rPr>
        <w:t>gorodaturana</w:t>
      </w:r>
      <w:r w:rsidRPr="00E24BAB">
        <w:rPr>
          <w:rFonts w:ascii="Courier New" w:eastAsia="Times New Roman" w:hAnsi="Courier New" w:cs="Courier New"/>
          <w:spacing w:val="-18"/>
          <w:sz w:val="24"/>
          <w:szCs w:val="24"/>
          <w:lang w:eastAsia="ru-RU"/>
        </w:rPr>
        <w:t>@</w:t>
      </w:r>
      <w:r>
        <w:rPr>
          <w:rFonts w:ascii="Courier New" w:eastAsia="Times New Roman" w:hAnsi="Courier New" w:cs="Courier New"/>
          <w:spacing w:val="-18"/>
          <w:sz w:val="24"/>
          <w:szCs w:val="24"/>
          <w:lang w:val="en-US" w:eastAsia="ru-RU"/>
        </w:rPr>
        <w:t>yandex</w:t>
      </w:r>
      <w:r w:rsidRPr="00E24BAB">
        <w:rPr>
          <w:rFonts w:ascii="Courier New" w:eastAsia="Times New Roman" w:hAnsi="Courier New" w:cs="Courier New"/>
          <w:spacing w:val="-18"/>
          <w:sz w:val="24"/>
          <w:szCs w:val="24"/>
          <w:lang w:eastAsia="ru-RU"/>
        </w:rPr>
        <w:t>.</w:t>
      </w:r>
      <w:r>
        <w:rPr>
          <w:rFonts w:ascii="Courier New" w:eastAsia="Times New Roman" w:hAnsi="Courier New" w:cs="Courier New"/>
          <w:spacing w:val="-18"/>
          <w:sz w:val="24"/>
          <w:szCs w:val="24"/>
          <w:lang w:val="en-US" w:eastAsia="ru-RU"/>
        </w:rPr>
        <w:t>ru</w:t>
      </w:r>
    </w:p>
    <w:p w:rsidR="00416F78" w:rsidRPr="00416F78" w:rsidRDefault="00416F78" w:rsidP="00416F78">
      <w:pPr>
        <w:spacing w:after="0" w:line="240" w:lineRule="auto"/>
        <w:textAlignment w:val="baseline"/>
        <w:rPr>
          <w:rFonts w:ascii="Courier New" w:eastAsia="Times New Roman" w:hAnsi="Courier New" w:cs="Courier New"/>
          <w:spacing w:val="-18"/>
          <w:sz w:val="24"/>
          <w:szCs w:val="24"/>
          <w:lang w:eastAsia="ru-RU"/>
        </w:rPr>
      </w:pPr>
    </w:p>
    <w:p w:rsidR="00416F78" w:rsidRPr="00416F78" w:rsidRDefault="00416F78" w:rsidP="00416F78">
      <w:pPr>
        <w:spacing w:after="240" w:line="240" w:lineRule="auto"/>
        <w:jc w:val="center"/>
        <w:textAlignment w:val="baseline"/>
        <w:rPr>
          <w:rFonts w:ascii="Times New Roman" w:eastAsia="Times New Roman" w:hAnsi="Times New Roman" w:cs="Times New Roman"/>
          <w:b/>
          <w:bCs/>
          <w:sz w:val="24"/>
          <w:szCs w:val="24"/>
          <w:lang w:eastAsia="ru-RU"/>
        </w:rPr>
      </w:pPr>
      <w:r w:rsidRPr="00416F78">
        <w:rPr>
          <w:rFonts w:ascii="Times New Roman" w:eastAsia="Times New Roman" w:hAnsi="Times New Roman" w:cs="Times New Roman"/>
          <w:b/>
          <w:bCs/>
          <w:sz w:val="24"/>
          <w:szCs w:val="24"/>
          <w:lang w:eastAsia="ru-RU"/>
        </w:rPr>
        <w:t>КОНТРОЛЬНАЯ КАРТОЧКА учета лиц, нуждающихся в жилом помещении</w:t>
      </w:r>
    </w:p>
    <w:p w:rsidR="00416F78" w:rsidRPr="00416F78" w:rsidRDefault="00416F78" w:rsidP="00416F78">
      <w:pPr>
        <w:spacing w:after="0" w:line="240" w:lineRule="auto"/>
        <w:textAlignment w:val="baseline"/>
        <w:rPr>
          <w:rFonts w:ascii="Courier New" w:eastAsia="Times New Roman" w:hAnsi="Courier New" w:cs="Courier New"/>
          <w:spacing w:val="-18"/>
          <w:sz w:val="24"/>
          <w:szCs w:val="24"/>
          <w:lang w:eastAsia="ru-RU"/>
        </w:rPr>
      </w:pPr>
      <w:r w:rsidRPr="00416F78">
        <w:rPr>
          <w:rFonts w:ascii="Courier New" w:eastAsia="Times New Roman" w:hAnsi="Courier New" w:cs="Courier New"/>
          <w:spacing w:val="-18"/>
          <w:sz w:val="24"/>
          <w:szCs w:val="24"/>
          <w:lang w:eastAsia="ru-RU"/>
        </w:rPr>
        <w:br/>
        <w:t xml:space="preserve">                                 Сторона 1 </w:t>
      </w:r>
    </w:p>
    <w:p w:rsidR="00416F78" w:rsidRPr="00416F78" w:rsidRDefault="00416F78" w:rsidP="00416F78">
      <w:pPr>
        <w:spacing w:after="0" w:line="240" w:lineRule="auto"/>
        <w:textAlignment w:val="baseline"/>
        <w:rPr>
          <w:rFonts w:ascii="Courier New" w:eastAsia="Times New Roman" w:hAnsi="Courier New" w:cs="Courier New"/>
          <w:spacing w:val="-18"/>
          <w:sz w:val="24"/>
          <w:szCs w:val="24"/>
          <w:lang w:eastAsia="ru-RU"/>
        </w:rPr>
      </w:pPr>
      <w:r w:rsidRPr="00416F78">
        <w:rPr>
          <w:rFonts w:ascii="Courier New" w:eastAsia="Times New Roman" w:hAnsi="Courier New" w:cs="Courier New"/>
          <w:spacing w:val="-18"/>
          <w:sz w:val="24"/>
          <w:szCs w:val="24"/>
          <w:lang w:eastAsia="ru-RU"/>
        </w:rPr>
        <w:br/>
        <w:t xml:space="preserve">Поставлен(а) на учет граждан, нуждающихся в жилом помещении, постановлением </w:t>
      </w:r>
    </w:p>
    <w:p w:rsidR="00416F78" w:rsidRPr="00416F78" w:rsidRDefault="00C55B5B" w:rsidP="00416F78">
      <w:pPr>
        <w:spacing w:after="0" w:line="240" w:lineRule="auto"/>
        <w:textAlignment w:val="baseline"/>
        <w:rPr>
          <w:rFonts w:ascii="Courier New" w:eastAsia="Times New Roman" w:hAnsi="Courier New" w:cs="Courier New"/>
          <w:spacing w:val="-18"/>
          <w:sz w:val="24"/>
          <w:szCs w:val="24"/>
          <w:lang w:eastAsia="ru-RU"/>
        </w:rPr>
      </w:pPr>
      <w:r>
        <w:rPr>
          <w:rFonts w:ascii="Courier New" w:eastAsia="Times New Roman" w:hAnsi="Courier New" w:cs="Courier New"/>
          <w:spacing w:val="-18"/>
          <w:sz w:val="24"/>
          <w:szCs w:val="24"/>
          <w:lang w:eastAsia="ru-RU"/>
        </w:rPr>
        <w:t>администрации</w:t>
      </w:r>
      <w:r w:rsidR="00416F78" w:rsidRPr="00416F78">
        <w:rPr>
          <w:rFonts w:ascii="Courier New" w:eastAsia="Times New Roman" w:hAnsi="Courier New" w:cs="Courier New"/>
          <w:spacing w:val="-18"/>
          <w:sz w:val="24"/>
          <w:szCs w:val="24"/>
          <w:lang w:eastAsia="ru-RU"/>
        </w:rPr>
        <w:t xml:space="preserve"> г. </w:t>
      </w:r>
      <w:r>
        <w:rPr>
          <w:rFonts w:ascii="Courier New" w:eastAsia="Times New Roman" w:hAnsi="Courier New" w:cs="Courier New"/>
          <w:spacing w:val="-18"/>
          <w:sz w:val="24"/>
          <w:szCs w:val="24"/>
          <w:lang w:eastAsia="ru-RU"/>
        </w:rPr>
        <w:t>Туран</w:t>
      </w:r>
      <w:r w:rsidR="00416F78" w:rsidRPr="00416F78">
        <w:rPr>
          <w:rFonts w:ascii="Courier New" w:eastAsia="Times New Roman" w:hAnsi="Courier New" w:cs="Courier New"/>
          <w:spacing w:val="-18"/>
          <w:sz w:val="24"/>
          <w:szCs w:val="24"/>
          <w:lang w:eastAsia="ru-RU"/>
        </w:rPr>
        <w:t xml:space="preserve"> N ____ от "___" ________ 20__ г.  _с "___" ________ 20</w:t>
      </w:r>
      <w:r w:rsidR="00D87F90">
        <w:rPr>
          <w:rFonts w:ascii="Courier New" w:eastAsia="Times New Roman" w:hAnsi="Courier New" w:cs="Courier New"/>
          <w:spacing w:val="-18"/>
          <w:sz w:val="24"/>
          <w:szCs w:val="24"/>
          <w:lang w:eastAsia="ru-RU"/>
        </w:rPr>
        <w:t>_</w:t>
      </w:r>
      <w:r w:rsidR="00416F78" w:rsidRPr="00416F78">
        <w:rPr>
          <w:rFonts w:ascii="Courier New" w:eastAsia="Times New Roman" w:hAnsi="Courier New" w:cs="Courier New"/>
          <w:spacing w:val="-18"/>
          <w:sz w:val="24"/>
          <w:szCs w:val="24"/>
          <w:lang w:eastAsia="ru-RU"/>
        </w:rPr>
        <w:t>__ г.</w:t>
      </w:r>
    </w:p>
    <w:p w:rsidR="00416F78" w:rsidRPr="00416F78" w:rsidRDefault="00416F78" w:rsidP="00416F78">
      <w:pPr>
        <w:spacing w:after="0" w:line="240" w:lineRule="auto"/>
        <w:textAlignment w:val="baseline"/>
        <w:rPr>
          <w:rFonts w:ascii="Courier New" w:eastAsia="Times New Roman" w:hAnsi="Courier New" w:cs="Courier New"/>
          <w:spacing w:val="-18"/>
          <w:sz w:val="24"/>
          <w:szCs w:val="24"/>
          <w:lang w:eastAsia="ru-RU"/>
        </w:rPr>
      </w:pPr>
      <w:r w:rsidRPr="00416F78">
        <w:rPr>
          <w:rFonts w:ascii="Courier New" w:eastAsia="Times New Roman" w:hAnsi="Courier New" w:cs="Courier New"/>
          <w:spacing w:val="-18"/>
          <w:sz w:val="24"/>
          <w:szCs w:val="24"/>
          <w:lang w:eastAsia="ru-RU"/>
        </w:rPr>
        <w:br/>
        <w:t>Фамилия ___________________________________________________________________</w:t>
      </w:r>
    </w:p>
    <w:p w:rsidR="00416F78" w:rsidRPr="00416F78" w:rsidRDefault="00416F78" w:rsidP="00416F78">
      <w:pPr>
        <w:spacing w:after="0" w:line="240" w:lineRule="auto"/>
        <w:textAlignment w:val="baseline"/>
        <w:rPr>
          <w:rFonts w:ascii="Courier New" w:eastAsia="Times New Roman" w:hAnsi="Courier New" w:cs="Courier New"/>
          <w:spacing w:val="-18"/>
          <w:sz w:val="24"/>
          <w:szCs w:val="24"/>
          <w:lang w:eastAsia="ru-RU"/>
        </w:rPr>
      </w:pPr>
      <w:r w:rsidRPr="00416F78">
        <w:rPr>
          <w:rFonts w:ascii="Courier New" w:eastAsia="Times New Roman" w:hAnsi="Courier New" w:cs="Courier New"/>
          <w:spacing w:val="-18"/>
          <w:sz w:val="24"/>
          <w:szCs w:val="24"/>
          <w:lang w:eastAsia="ru-RU"/>
        </w:rPr>
        <w:t>Имя _______________________________ Отчество ______________________________</w:t>
      </w:r>
    </w:p>
    <w:p w:rsidR="00416F78" w:rsidRPr="00416F78" w:rsidRDefault="00416F78" w:rsidP="00416F78">
      <w:pPr>
        <w:spacing w:after="0" w:line="240" w:lineRule="auto"/>
        <w:textAlignment w:val="baseline"/>
        <w:rPr>
          <w:rFonts w:ascii="Courier New" w:eastAsia="Times New Roman" w:hAnsi="Courier New" w:cs="Courier New"/>
          <w:spacing w:val="-18"/>
          <w:sz w:val="24"/>
          <w:szCs w:val="24"/>
          <w:lang w:eastAsia="ru-RU"/>
        </w:rPr>
      </w:pPr>
      <w:r w:rsidRPr="00416F78">
        <w:rPr>
          <w:rFonts w:ascii="Courier New" w:eastAsia="Times New Roman" w:hAnsi="Courier New" w:cs="Courier New"/>
          <w:spacing w:val="-18"/>
          <w:sz w:val="24"/>
          <w:szCs w:val="24"/>
          <w:lang w:eastAsia="ru-RU"/>
        </w:rPr>
        <w:t>Место регистрации: ________________________________________________________</w:t>
      </w:r>
    </w:p>
    <w:p w:rsidR="00416F78" w:rsidRPr="00416F78" w:rsidRDefault="00416F78" w:rsidP="00416F78">
      <w:pPr>
        <w:spacing w:after="0" w:line="240" w:lineRule="auto"/>
        <w:textAlignment w:val="baseline"/>
        <w:rPr>
          <w:rFonts w:ascii="Courier New" w:eastAsia="Times New Roman" w:hAnsi="Courier New" w:cs="Courier New"/>
          <w:spacing w:val="-18"/>
          <w:sz w:val="24"/>
          <w:szCs w:val="24"/>
          <w:lang w:eastAsia="ru-RU"/>
        </w:rPr>
      </w:pPr>
      <w:r w:rsidRPr="00416F78">
        <w:rPr>
          <w:rFonts w:ascii="Courier New" w:eastAsia="Times New Roman" w:hAnsi="Courier New" w:cs="Courier New"/>
          <w:spacing w:val="-18"/>
          <w:sz w:val="24"/>
          <w:szCs w:val="24"/>
          <w:lang w:eastAsia="ru-RU"/>
        </w:rPr>
        <w:t>Особые отметки: ___________________________________________________________</w:t>
      </w:r>
    </w:p>
    <w:p w:rsidR="00416F78" w:rsidRPr="00416F78" w:rsidRDefault="00416F78" w:rsidP="00416F78">
      <w:pPr>
        <w:spacing w:after="0" w:line="240" w:lineRule="auto"/>
        <w:textAlignment w:val="baseline"/>
        <w:rPr>
          <w:rFonts w:ascii="Courier New" w:eastAsia="Times New Roman" w:hAnsi="Courier New" w:cs="Courier New"/>
          <w:spacing w:val="-18"/>
          <w:sz w:val="24"/>
          <w:szCs w:val="24"/>
          <w:lang w:eastAsia="ru-RU"/>
        </w:rPr>
      </w:pPr>
      <w:r w:rsidRPr="00416F78">
        <w:rPr>
          <w:rFonts w:ascii="Courier New" w:eastAsia="Times New Roman" w:hAnsi="Courier New" w:cs="Courier New"/>
          <w:spacing w:val="-18"/>
          <w:sz w:val="24"/>
          <w:szCs w:val="24"/>
          <w:lang w:eastAsia="ru-RU"/>
        </w:rPr>
        <w:t>___________________________________________________________________________</w:t>
      </w:r>
    </w:p>
    <w:p w:rsidR="00416F78" w:rsidRPr="00416F78" w:rsidRDefault="00416F78" w:rsidP="00416F78">
      <w:pPr>
        <w:spacing w:after="0" w:line="240" w:lineRule="auto"/>
        <w:textAlignment w:val="baseline"/>
        <w:rPr>
          <w:rFonts w:ascii="Courier New" w:eastAsia="Times New Roman" w:hAnsi="Courier New" w:cs="Courier New"/>
          <w:spacing w:val="-18"/>
          <w:sz w:val="24"/>
          <w:szCs w:val="24"/>
          <w:lang w:eastAsia="ru-RU"/>
        </w:rPr>
      </w:pPr>
      <w:r w:rsidRPr="00416F78">
        <w:rPr>
          <w:rFonts w:ascii="Courier New" w:eastAsia="Times New Roman" w:hAnsi="Courier New" w:cs="Courier New"/>
          <w:spacing w:val="-18"/>
          <w:sz w:val="24"/>
          <w:szCs w:val="24"/>
          <w:lang w:eastAsia="ru-RU"/>
        </w:rPr>
        <w:t>Статус _________________ Очередь: общая _______________ льготная __________</w:t>
      </w:r>
    </w:p>
    <w:p w:rsidR="00416F78" w:rsidRPr="00416F78" w:rsidRDefault="00416F78" w:rsidP="00416F78">
      <w:pPr>
        <w:spacing w:after="0" w:line="240" w:lineRule="auto"/>
        <w:textAlignment w:val="baseline"/>
        <w:rPr>
          <w:rFonts w:ascii="Courier New" w:eastAsia="Times New Roman" w:hAnsi="Courier New" w:cs="Courier New"/>
          <w:spacing w:val="-18"/>
          <w:sz w:val="24"/>
          <w:szCs w:val="24"/>
          <w:lang w:eastAsia="ru-RU"/>
        </w:rPr>
      </w:pPr>
      <w:r w:rsidRPr="00416F78">
        <w:rPr>
          <w:rFonts w:ascii="Courier New" w:eastAsia="Times New Roman" w:hAnsi="Courier New" w:cs="Courier New"/>
          <w:spacing w:val="-18"/>
          <w:sz w:val="24"/>
          <w:szCs w:val="24"/>
          <w:lang w:eastAsia="ru-RU"/>
        </w:rPr>
        <w:t>Код заболевания ___________________________________________________________</w:t>
      </w:r>
    </w:p>
    <w:p w:rsidR="00416F78" w:rsidRPr="00416F78" w:rsidRDefault="00416F78" w:rsidP="00416F78">
      <w:pPr>
        <w:spacing w:after="0" w:line="240" w:lineRule="auto"/>
        <w:textAlignment w:val="baseline"/>
        <w:rPr>
          <w:rFonts w:ascii="Courier New" w:eastAsia="Times New Roman" w:hAnsi="Courier New" w:cs="Courier New"/>
          <w:spacing w:val="-18"/>
          <w:sz w:val="24"/>
          <w:szCs w:val="24"/>
          <w:lang w:eastAsia="ru-RU"/>
        </w:rPr>
      </w:pPr>
      <w:r w:rsidRPr="00416F78">
        <w:rPr>
          <w:rFonts w:ascii="Courier New" w:eastAsia="Times New Roman" w:hAnsi="Courier New" w:cs="Courier New"/>
          <w:spacing w:val="-18"/>
          <w:sz w:val="24"/>
          <w:szCs w:val="24"/>
          <w:lang w:eastAsia="ru-RU"/>
        </w:rPr>
        <w:br/>
      </w:r>
      <w:r w:rsidRPr="00416F78">
        <w:rPr>
          <w:rFonts w:ascii="Courier New" w:eastAsia="Times New Roman" w:hAnsi="Courier New" w:cs="Courier New"/>
          <w:spacing w:val="-18"/>
          <w:sz w:val="24"/>
          <w:szCs w:val="24"/>
          <w:lang w:eastAsia="ru-RU"/>
        </w:rPr>
        <w:br/>
        <w:t>ПЕЧАТЬ                ПОДПИСЬ _____________________________________________</w:t>
      </w:r>
    </w:p>
    <w:p w:rsidR="00416F78" w:rsidRPr="00416F78" w:rsidRDefault="00416F78" w:rsidP="00416F78">
      <w:pPr>
        <w:spacing w:after="0" w:line="240" w:lineRule="auto"/>
        <w:textAlignment w:val="baseline"/>
        <w:rPr>
          <w:rFonts w:ascii="Courier New" w:eastAsia="Times New Roman" w:hAnsi="Courier New" w:cs="Courier New"/>
          <w:spacing w:val="-18"/>
          <w:sz w:val="24"/>
          <w:szCs w:val="24"/>
          <w:lang w:eastAsia="ru-RU"/>
        </w:rPr>
      </w:pPr>
      <w:r w:rsidRPr="00416F78">
        <w:rPr>
          <w:rFonts w:ascii="Courier New" w:eastAsia="Times New Roman" w:hAnsi="Courier New" w:cs="Courier New"/>
          <w:spacing w:val="-18"/>
          <w:sz w:val="24"/>
          <w:szCs w:val="24"/>
          <w:lang w:eastAsia="ru-RU"/>
        </w:rPr>
        <w:t>                                (ФИО)          (расшифровка подписи)</w:t>
      </w:r>
    </w:p>
    <w:p w:rsidR="00416F78" w:rsidRPr="00416F78" w:rsidRDefault="00416F78" w:rsidP="00416F78">
      <w:pPr>
        <w:spacing w:after="0" w:line="240" w:lineRule="auto"/>
        <w:textAlignment w:val="baseline"/>
        <w:rPr>
          <w:rFonts w:ascii="Courier New" w:eastAsia="Times New Roman" w:hAnsi="Courier New" w:cs="Courier New"/>
          <w:spacing w:val="-18"/>
          <w:sz w:val="24"/>
          <w:szCs w:val="24"/>
          <w:lang w:eastAsia="ru-RU"/>
        </w:rPr>
      </w:pPr>
      <w:r w:rsidRPr="00416F78">
        <w:rPr>
          <w:rFonts w:ascii="Courier New" w:eastAsia="Times New Roman" w:hAnsi="Courier New" w:cs="Courier New"/>
          <w:spacing w:val="-18"/>
          <w:sz w:val="24"/>
          <w:szCs w:val="24"/>
          <w:lang w:eastAsia="ru-RU"/>
        </w:rPr>
        <w:br/>
        <w:t>                                 Сторона 2</w:t>
      </w:r>
    </w:p>
    <w:tbl>
      <w:tblPr>
        <w:tblW w:w="10474" w:type="dxa"/>
        <w:tblInd w:w="-677" w:type="dxa"/>
        <w:tblLayout w:type="fixed"/>
        <w:tblCellMar>
          <w:left w:w="0" w:type="dxa"/>
          <w:right w:w="0" w:type="dxa"/>
        </w:tblCellMar>
        <w:tblLook w:val="04A0" w:firstRow="1" w:lastRow="0" w:firstColumn="1" w:lastColumn="0" w:noHBand="0" w:noVBand="1"/>
      </w:tblPr>
      <w:tblGrid>
        <w:gridCol w:w="1572"/>
        <w:gridCol w:w="1123"/>
        <w:gridCol w:w="1951"/>
        <w:gridCol w:w="1851"/>
        <w:gridCol w:w="1426"/>
        <w:gridCol w:w="1283"/>
        <w:gridCol w:w="1268"/>
      </w:tblGrid>
      <w:tr w:rsidR="00416F78" w:rsidRPr="00416F78" w:rsidTr="00EB12A8">
        <w:trPr>
          <w:trHeight w:val="15"/>
        </w:trPr>
        <w:tc>
          <w:tcPr>
            <w:tcW w:w="1572" w:type="dxa"/>
            <w:tcBorders>
              <w:top w:val="nil"/>
              <w:left w:val="nil"/>
              <w:bottom w:val="nil"/>
              <w:right w:val="nil"/>
            </w:tcBorders>
            <w:shd w:val="clear" w:color="auto" w:fill="auto"/>
            <w:hideMark/>
          </w:tcPr>
          <w:p w:rsidR="00416F78" w:rsidRPr="00416F78" w:rsidRDefault="00416F78" w:rsidP="00416F78">
            <w:pPr>
              <w:spacing w:after="0" w:line="240" w:lineRule="auto"/>
              <w:rPr>
                <w:rFonts w:ascii="Courier New" w:eastAsia="Times New Roman" w:hAnsi="Courier New" w:cs="Courier New"/>
                <w:spacing w:val="-18"/>
                <w:sz w:val="24"/>
                <w:szCs w:val="24"/>
                <w:lang w:eastAsia="ru-RU"/>
              </w:rPr>
            </w:pPr>
          </w:p>
        </w:tc>
        <w:tc>
          <w:tcPr>
            <w:tcW w:w="1123" w:type="dxa"/>
            <w:tcBorders>
              <w:top w:val="nil"/>
              <w:left w:val="nil"/>
              <w:bottom w:val="nil"/>
              <w:right w:val="nil"/>
            </w:tcBorders>
            <w:shd w:val="clear" w:color="auto" w:fill="auto"/>
            <w:hideMark/>
          </w:tcPr>
          <w:p w:rsidR="00416F78" w:rsidRPr="00416F78" w:rsidRDefault="00416F78" w:rsidP="00416F78">
            <w:pPr>
              <w:spacing w:after="0" w:line="240" w:lineRule="auto"/>
              <w:rPr>
                <w:rFonts w:ascii="Times New Roman" w:eastAsia="Times New Roman" w:hAnsi="Times New Roman" w:cs="Times New Roman"/>
                <w:sz w:val="20"/>
                <w:szCs w:val="20"/>
                <w:lang w:eastAsia="ru-RU"/>
              </w:rPr>
            </w:pPr>
          </w:p>
        </w:tc>
        <w:tc>
          <w:tcPr>
            <w:tcW w:w="1951" w:type="dxa"/>
            <w:tcBorders>
              <w:top w:val="nil"/>
              <w:left w:val="nil"/>
              <w:bottom w:val="nil"/>
              <w:right w:val="nil"/>
            </w:tcBorders>
            <w:shd w:val="clear" w:color="auto" w:fill="auto"/>
            <w:hideMark/>
          </w:tcPr>
          <w:p w:rsidR="00416F78" w:rsidRPr="00416F78" w:rsidRDefault="00416F78" w:rsidP="00416F78">
            <w:pPr>
              <w:spacing w:after="0" w:line="240" w:lineRule="auto"/>
              <w:rPr>
                <w:rFonts w:ascii="Times New Roman" w:eastAsia="Times New Roman" w:hAnsi="Times New Roman" w:cs="Times New Roman"/>
                <w:sz w:val="20"/>
                <w:szCs w:val="20"/>
                <w:lang w:eastAsia="ru-RU"/>
              </w:rPr>
            </w:pPr>
          </w:p>
        </w:tc>
        <w:tc>
          <w:tcPr>
            <w:tcW w:w="1851" w:type="dxa"/>
            <w:tcBorders>
              <w:top w:val="nil"/>
              <w:left w:val="nil"/>
              <w:bottom w:val="nil"/>
              <w:right w:val="nil"/>
            </w:tcBorders>
            <w:shd w:val="clear" w:color="auto" w:fill="auto"/>
            <w:hideMark/>
          </w:tcPr>
          <w:p w:rsidR="00416F78" w:rsidRPr="00416F78" w:rsidRDefault="00416F78" w:rsidP="00416F78">
            <w:pPr>
              <w:spacing w:after="0" w:line="240" w:lineRule="auto"/>
              <w:rPr>
                <w:rFonts w:ascii="Times New Roman" w:eastAsia="Times New Roman" w:hAnsi="Times New Roman" w:cs="Times New Roman"/>
                <w:sz w:val="20"/>
                <w:szCs w:val="20"/>
                <w:lang w:eastAsia="ru-RU"/>
              </w:rPr>
            </w:pPr>
          </w:p>
        </w:tc>
        <w:tc>
          <w:tcPr>
            <w:tcW w:w="1426" w:type="dxa"/>
            <w:tcBorders>
              <w:top w:val="nil"/>
              <w:left w:val="nil"/>
              <w:bottom w:val="nil"/>
              <w:right w:val="nil"/>
            </w:tcBorders>
            <w:shd w:val="clear" w:color="auto" w:fill="auto"/>
            <w:hideMark/>
          </w:tcPr>
          <w:p w:rsidR="00416F78" w:rsidRPr="00416F78" w:rsidRDefault="00416F78" w:rsidP="00416F78">
            <w:pPr>
              <w:spacing w:after="0" w:line="240" w:lineRule="auto"/>
              <w:rPr>
                <w:rFonts w:ascii="Times New Roman" w:eastAsia="Times New Roman" w:hAnsi="Times New Roman" w:cs="Times New Roman"/>
                <w:sz w:val="20"/>
                <w:szCs w:val="20"/>
                <w:lang w:eastAsia="ru-RU"/>
              </w:rPr>
            </w:pPr>
          </w:p>
        </w:tc>
        <w:tc>
          <w:tcPr>
            <w:tcW w:w="1283" w:type="dxa"/>
            <w:tcBorders>
              <w:top w:val="nil"/>
              <w:left w:val="nil"/>
              <w:bottom w:val="nil"/>
              <w:right w:val="nil"/>
            </w:tcBorders>
            <w:shd w:val="clear" w:color="auto" w:fill="auto"/>
            <w:hideMark/>
          </w:tcPr>
          <w:p w:rsidR="00416F78" w:rsidRPr="00416F78" w:rsidRDefault="00416F78" w:rsidP="00416F78">
            <w:pPr>
              <w:spacing w:after="0" w:line="240" w:lineRule="auto"/>
              <w:rPr>
                <w:rFonts w:ascii="Times New Roman" w:eastAsia="Times New Roman" w:hAnsi="Times New Roman" w:cs="Times New Roman"/>
                <w:sz w:val="20"/>
                <w:szCs w:val="20"/>
                <w:lang w:eastAsia="ru-RU"/>
              </w:rPr>
            </w:pPr>
          </w:p>
        </w:tc>
        <w:tc>
          <w:tcPr>
            <w:tcW w:w="1268" w:type="dxa"/>
            <w:tcBorders>
              <w:top w:val="nil"/>
              <w:left w:val="nil"/>
              <w:bottom w:val="nil"/>
              <w:right w:val="nil"/>
            </w:tcBorders>
            <w:shd w:val="clear" w:color="auto" w:fill="auto"/>
            <w:hideMark/>
          </w:tcPr>
          <w:p w:rsidR="00416F78" w:rsidRPr="00416F78" w:rsidRDefault="00416F78" w:rsidP="00416F78">
            <w:pPr>
              <w:spacing w:after="0" w:line="240" w:lineRule="auto"/>
              <w:rPr>
                <w:rFonts w:ascii="Times New Roman" w:eastAsia="Times New Roman" w:hAnsi="Times New Roman" w:cs="Times New Roman"/>
                <w:sz w:val="20"/>
                <w:szCs w:val="20"/>
                <w:lang w:eastAsia="ru-RU"/>
              </w:rPr>
            </w:pPr>
          </w:p>
        </w:tc>
      </w:tr>
      <w:tr w:rsidR="00416F78" w:rsidRPr="00416F78" w:rsidTr="00EB12A8">
        <w:tc>
          <w:tcPr>
            <w:tcW w:w="10474" w:type="dxa"/>
            <w:gridSpan w:val="7"/>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416F78" w:rsidRPr="00416F78" w:rsidRDefault="00416F78" w:rsidP="00416F78">
            <w:pPr>
              <w:spacing w:after="0" w:line="240" w:lineRule="auto"/>
              <w:jc w:val="center"/>
              <w:textAlignment w:val="baseline"/>
              <w:rPr>
                <w:rFonts w:ascii="Times New Roman" w:eastAsia="Times New Roman" w:hAnsi="Times New Roman" w:cs="Times New Roman"/>
                <w:sz w:val="24"/>
                <w:szCs w:val="24"/>
                <w:lang w:eastAsia="ru-RU"/>
              </w:rPr>
            </w:pPr>
            <w:r w:rsidRPr="00416F78">
              <w:rPr>
                <w:rFonts w:ascii="Times New Roman" w:eastAsia="Times New Roman" w:hAnsi="Times New Roman" w:cs="Times New Roman"/>
                <w:sz w:val="24"/>
                <w:szCs w:val="24"/>
                <w:lang w:eastAsia="ru-RU"/>
              </w:rPr>
              <w:t>Перерегистрация</w:t>
            </w:r>
          </w:p>
        </w:tc>
      </w:tr>
      <w:tr w:rsidR="00416F78" w:rsidRPr="00416F78" w:rsidTr="00EB12A8">
        <w:tc>
          <w:tcPr>
            <w:tcW w:w="157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416F78" w:rsidRPr="00416F78" w:rsidRDefault="00416F78" w:rsidP="00416F78">
            <w:pPr>
              <w:spacing w:after="0" w:line="240" w:lineRule="auto"/>
              <w:jc w:val="center"/>
              <w:textAlignment w:val="baseline"/>
              <w:rPr>
                <w:rFonts w:ascii="Times New Roman" w:eastAsia="Times New Roman" w:hAnsi="Times New Roman" w:cs="Times New Roman"/>
                <w:sz w:val="24"/>
                <w:szCs w:val="24"/>
                <w:lang w:eastAsia="ru-RU"/>
              </w:rPr>
            </w:pPr>
            <w:r w:rsidRPr="00416F78">
              <w:rPr>
                <w:rFonts w:ascii="Times New Roman" w:eastAsia="Times New Roman" w:hAnsi="Times New Roman" w:cs="Times New Roman"/>
                <w:sz w:val="24"/>
                <w:szCs w:val="24"/>
                <w:lang w:eastAsia="ru-RU"/>
              </w:rPr>
              <w:t>дата, месяц, год</w:t>
            </w:r>
          </w:p>
        </w:tc>
        <w:tc>
          <w:tcPr>
            <w:tcW w:w="112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416F78" w:rsidRPr="00416F78" w:rsidRDefault="00416F78" w:rsidP="00416F78">
            <w:pPr>
              <w:spacing w:after="0" w:line="240" w:lineRule="auto"/>
              <w:jc w:val="center"/>
              <w:textAlignment w:val="baseline"/>
              <w:rPr>
                <w:rFonts w:ascii="Times New Roman" w:eastAsia="Times New Roman" w:hAnsi="Times New Roman" w:cs="Times New Roman"/>
                <w:sz w:val="24"/>
                <w:szCs w:val="24"/>
                <w:lang w:eastAsia="ru-RU"/>
              </w:rPr>
            </w:pPr>
            <w:r w:rsidRPr="00416F78">
              <w:rPr>
                <w:rFonts w:ascii="Times New Roman" w:eastAsia="Times New Roman" w:hAnsi="Times New Roman" w:cs="Times New Roman"/>
                <w:sz w:val="24"/>
                <w:szCs w:val="24"/>
                <w:lang w:eastAsia="ru-RU"/>
              </w:rPr>
              <w:t>номер очереди</w:t>
            </w:r>
          </w:p>
        </w:tc>
        <w:tc>
          <w:tcPr>
            <w:tcW w:w="1951"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416F78" w:rsidRPr="00416F78" w:rsidRDefault="00416F78" w:rsidP="00416F78">
            <w:pPr>
              <w:spacing w:after="0" w:line="240" w:lineRule="auto"/>
              <w:jc w:val="center"/>
              <w:textAlignment w:val="baseline"/>
              <w:rPr>
                <w:rFonts w:ascii="Times New Roman" w:eastAsia="Times New Roman" w:hAnsi="Times New Roman" w:cs="Times New Roman"/>
                <w:sz w:val="24"/>
                <w:szCs w:val="24"/>
                <w:lang w:eastAsia="ru-RU"/>
              </w:rPr>
            </w:pPr>
            <w:r w:rsidRPr="00416F78">
              <w:rPr>
                <w:rFonts w:ascii="Times New Roman" w:eastAsia="Times New Roman" w:hAnsi="Times New Roman" w:cs="Times New Roman"/>
                <w:sz w:val="24"/>
                <w:szCs w:val="24"/>
                <w:lang w:eastAsia="ru-RU"/>
              </w:rPr>
              <w:t>ФИО исполнителя</w:t>
            </w:r>
          </w:p>
        </w:tc>
        <w:tc>
          <w:tcPr>
            <w:tcW w:w="1851"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416F78" w:rsidRPr="00416F78" w:rsidRDefault="00416F78" w:rsidP="00416F78">
            <w:pPr>
              <w:spacing w:after="0" w:line="240" w:lineRule="auto"/>
              <w:jc w:val="center"/>
              <w:textAlignment w:val="baseline"/>
              <w:rPr>
                <w:rFonts w:ascii="Times New Roman" w:eastAsia="Times New Roman" w:hAnsi="Times New Roman" w:cs="Times New Roman"/>
                <w:sz w:val="24"/>
                <w:szCs w:val="24"/>
                <w:lang w:eastAsia="ru-RU"/>
              </w:rPr>
            </w:pPr>
            <w:r w:rsidRPr="00416F78">
              <w:rPr>
                <w:rFonts w:ascii="Times New Roman" w:eastAsia="Times New Roman" w:hAnsi="Times New Roman" w:cs="Times New Roman"/>
                <w:sz w:val="24"/>
                <w:szCs w:val="24"/>
                <w:lang w:eastAsia="ru-RU"/>
              </w:rPr>
              <w:t>должность исполнителя</w:t>
            </w:r>
          </w:p>
        </w:tc>
        <w:tc>
          <w:tcPr>
            <w:tcW w:w="142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416F78" w:rsidRPr="00416F78" w:rsidRDefault="00416F78" w:rsidP="00416F78">
            <w:pPr>
              <w:spacing w:after="0" w:line="240" w:lineRule="auto"/>
              <w:jc w:val="center"/>
              <w:textAlignment w:val="baseline"/>
              <w:rPr>
                <w:rFonts w:ascii="Times New Roman" w:eastAsia="Times New Roman" w:hAnsi="Times New Roman" w:cs="Times New Roman"/>
                <w:sz w:val="24"/>
                <w:szCs w:val="24"/>
                <w:lang w:eastAsia="ru-RU"/>
              </w:rPr>
            </w:pPr>
            <w:r w:rsidRPr="00416F78">
              <w:rPr>
                <w:rFonts w:ascii="Times New Roman" w:eastAsia="Times New Roman" w:hAnsi="Times New Roman" w:cs="Times New Roman"/>
                <w:sz w:val="24"/>
                <w:szCs w:val="24"/>
                <w:lang w:eastAsia="ru-RU"/>
              </w:rPr>
              <w:t>подпись исполнителя</w:t>
            </w:r>
          </w:p>
        </w:tc>
        <w:tc>
          <w:tcPr>
            <w:tcW w:w="128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416F78" w:rsidRPr="00416F78" w:rsidRDefault="00416F78" w:rsidP="00416F78">
            <w:pPr>
              <w:spacing w:after="0" w:line="240" w:lineRule="auto"/>
              <w:jc w:val="center"/>
              <w:textAlignment w:val="baseline"/>
              <w:rPr>
                <w:rFonts w:ascii="Times New Roman" w:eastAsia="Times New Roman" w:hAnsi="Times New Roman" w:cs="Times New Roman"/>
                <w:sz w:val="24"/>
                <w:szCs w:val="24"/>
                <w:lang w:eastAsia="ru-RU"/>
              </w:rPr>
            </w:pPr>
            <w:r w:rsidRPr="00416F78">
              <w:rPr>
                <w:rFonts w:ascii="Times New Roman" w:eastAsia="Times New Roman" w:hAnsi="Times New Roman" w:cs="Times New Roman"/>
                <w:sz w:val="24"/>
                <w:szCs w:val="24"/>
                <w:lang w:eastAsia="ru-RU"/>
              </w:rPr>
              <w:t>подпись получателя услуги</w:t>
            </w:r>
          </w:p>
        </w:tc>
        <w:tc>
          <w:tcPr>
            <w:tcW w:w="126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416F78" w:rsidRPr="00416F78" w:rsidRDefault="00416F78" w:rsidP="00416F78">
            <w:pPr>
              <w:spacing w:after="0" w:line="240" w:lineRule="auto"/>
              <w:jc w:val="center"/>
              <w:textAlignment w:val="baseline"/>
              <w:rPr>
                <w:rFonts w:ascii="Times New Roman" w:eastAsia="Times New Roman" w:hAnsi="Times New Roman" w:cs="Times New Roman"/>
                <w:sz w:val="24"/>
                <w:szCs w:val="24"/>
                <w:lang w:eastAsia="ru-RU"/>
              </w:rPr>
            </w:pPr>
            <w:r w:rsidRPr="00416F78">
              <w:rPr>
                <w:rFonts w:ascii="Times New Roman" w:eastAsia="Times New Roman" w:hAnsi="Times New Roman" w:cs="Times New Roman"/>
                <w:sz w:val="24"/>
                <w:szCs w:val="24"/>
                <w:lang w:eastAsia="ru-RU"/>
              </w:rPr>
              <w:t>примечание</w:t>
            </w:r>
          </w:p>
        </w:tc>
      </w:tr>
      <w:tr w:rsidR="00416F78" w:rsidRPr="00416F78" w:rsidTr="00EB12A8">
        <w:tc>
          <w:tcPr>
            <w:tcW w:w="157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416F78" w:rsidRPr="00416F78" w:rsidRDefault="00416F78" w:rsidP="00416F78">
            <w:pPr>
              <w:spacing w:after="0" w:line="240" w:lineRule="auto"/>
              <w:rPr>
                <w:rFonts w:ascii="Times New Roman" w:eastAsia="Times New Roman" w:hAnsi="Times New Roman" w:cs="Times New Roman"/>
                <w:sz w:val="24"/>
                <w:szCs w:val="24"/>
                <w:lang w:eastAsia="ru-RU"/>
              </w:rPr>
            </w:pPr>
          </w:p>
        </w:tc>
        <w:tc>
          <w:tcPr>
            <w:tcW w:w="112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416F78" w:rsidRPr="00416F78" w:rsidRDefault="00416F78" w:rsidP="00416F78">
            <w:pPr>
              <w:spacing w:after="0" w:line="240" w:lineRule="auto"/>
              <w:rPr>
                <w:rFonts w:ascii="Times New Roman" w:eastAsia="Times New Roman" w:hAnsi="Times New Roman" w:cs="Times New Roman"/>
                <w:sz w:val="20"/>
                <w:szCs w:val="20"/>
                <w:lang w:eastAsia="ru-RU"/>
              </w:rPr>
            </w:pPr>
          </w:p>
        </w:tc>
        <w:tc>
          <w:tcPr>
            <w:tcW w:w="1951"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416F78" w:rsidRPr="00416F78" w:rsidRDefault="00416F78" w:rsidP="00416F78">
            <w:pPr>
              <w:spacing w:after="0" w:line="240" w:lineRule="auto"/>
              <w:rPr>
                <w:rFonts w:ascii="Times New Roman" w:eastAsia="Times New Roman" w:hAnsi="Times New Roman" w:cs="Times New Roman"/>
                <w:sz w:val="20"/>
                <w:szCs w:val="20"/>
                <w:lang w:eastAsia="ru-RU"/>
              </w:rPr>
            </w:pPr>
          </w:p>
        </w:tc>
        <w:tc>
          <w:tcPr>
            <w:tcW w:w="1851"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416F78" w:rsidRPr="00416F78" w:rsidRDefault="00416F78" w:rsidP="00416F78">
            <w:pPr>
              <w:spacing w:after="0" w:line="240" w:lineRule="auto"/>
              <w:rPr>
                <w:rFonts w:ascii="Times New Roman" w:eastAsia="Times New Roman" w:hAnsi="Times New Roman" w:cs="Times New Roman"/>
                <w:sz w:val="20"/>
                <w:szCs w:val="20"/>
                <w:lang w:eastAsia="ru-RU"/>
              </w:rPr>
            </w:pPr>
          </w:p>
        </w:tc>
        <w:tc>
          <w:tcPr>
            <w:tcW w:w="142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416F78" w:rsidRPr="00416F78" w:rsidRDefault="00416F78" w:rsidP="00416F78">
            <w:pPr>
              <w:spacing w:after="0" w:line="240" w:lineRule="auto"/>
              <w:rPr>
                <w:rFonts w:ascii="Times New Roman" w:eastAsia="Times New Roman" w:hAnsi="Times New Roman" w:cs="Times New Roman"/>
                <w:sz w:val="20"/>
                <w:szCs w:val="20"/>
                <w:lang w:eastAsia="ru-RU"/>
              </w:rPr>
            </w:pPr>
          </w:p>
        </w:tc>
        <w:tc>
          <w:tcPr>
            <w:tcW w:w="128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416F78" w:rsidRPr="00416F78" w:rsidRDefault="00416F78" w:rsidP="00416F78">
            <w:pPr>
              <w:spacing w:after="0" w:line="240" w:lineRule="auto"/>
              <w:rPr>
                <w:rFonts w:ascii="Times New Roman" w:eastAsia="Times New Roman" w:hAnsi="Times New Roman" w:cs="Times New Roman"/>
                <w:sz w:val="20"/>
                <w:szCs w:val="20"/>
                <w:lang w:eastAsia="ru-RU"/>
              </w:rPr>
            </w:pPr>
          </w:p>
        </w:tc>
        <w:tc>
          <w:tcPr>
            <w:tcW w:w="126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416F78" w:rsidRPr="00416F78" w:rsidRDefault="00416F78" w:rsidP="00416F78">
            <w:pPr>
              <w:spacing w:after="0" w:line="240" w:lineRule="auto"/>
              <w:rPr>
                <w:rFonts w:ascii="Times New Roman" w:eastAsia="Times New Roman" w:hAnsi="Times New Roman" w:cs="Times New Roman"/>
                <w:sz w:val="20"/>
                <w:szCs w:val="20"/>
                <w:lang w:eastAsia="ru-RU"/>
              </w:rPr>
            </w:pPr>
          </w:p>
        </w:tc>
      </w:tr>
      <w:tr w:rsidR="00416F78" w:rsidRPr="00416F78" w:rsidTr="00EB12A8">
        <w:tc>
          <w:tcPr>
            <w:tcW w:w="157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416F78" w:rsidRPr="00416F78" w:rsidRDefault="00416F78" w:rsidP="00416F78">
            <w:pPr>
              <w:spacing w:after="0" w:line="240" w:lineRule="auto"/>
              <w:rPr>
                <w:rFonts w:ascii="Times New Roman" w:eastAsia="Times New Roman" w:hAnsi="Times New Roman" w:cs="Times New Roman"/>
                <w:sz w:val="20"/>
                <w:szCs w:val="20"/>
                <w:lang w:eastAsia="ru-RU"/>
              </w:rPr>
            </w:pPr>
          </w:p>
        </w:tc>
        <w:tc>
          <w:tcPr>
            <w:tcW w:w="112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416F78" w:rsidRPr="00416F78" w:rsidRDefault="00416F78" w:rsidP="00416F78">
            <w:pPr>
              <w:spacing w:after="0" w:line="240" w:lineRule="auto"/>
              <w:rPr>
                <w:rFonts w:ascii="Times New Roman" w:eastAsia="Times New Roman" w:hAnsi="Times New Roman" w:cs="Times New Roman"/>
                <w:sz w:val="20"/>
                <w:szCs w:val="20"/>
                <w:lang w:eastAsia="ru-RU"/>
              </w:rPr>
            </w:pPr>
          </w:p>
        </w:tc>
        <w:tc>
          <w:tcPr>
            <w:tcW w:w="1951"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416F78" w:rsidRPr="00416F78" w:rsidRDefault="00416F78" w:rsidP="00416F78">
            <w:pPr>
              <w:spacing w:after="0" w:line="240" w:lineRule="auto"/>
              <w:rPr>
                <w:rFonts w:ascii="Times New Roman" w:eastAsia="Times New Roman" w:hAnsi="Times New Roman" w:cs="Times New Roman"/>
                <w:sz w:val="20"/>
                <w:szCs w:val="20"/>
                <w:lang w:eastAsia="ru-RU"/>
              </w:rPr>
            </w:pPr>
          </w:p>
        </w:tc>
        <w:tc>
          <w:tcPr>
            <w:tcW w:w="1851"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416F78" w:rsidRPr="00416F78" w:rsidRDefault="00416F78" w:rsidP="00416F78">
            <w:pPr>
              <w:spacing w:after="0" w:line="240" w:lineRule="auto"/>
              <w:rPr>
                <w:rFonts w:ascii="Times New Roman" w:eastAsia="Times New Roman" w:hAnsi="Times New Roman" w:cs="Times New Roman"/>
                <w:sz w:val="20"/>
                <w:szCs w:val="20"/>
                <w:lang w:eastAsia="ru-RU"/>
              </w:rPr>
            </w:pPr>
          </w:p>
        </w:tc>
        <w:tc>
          <w:tcPr>
            <w:tcW w:w="142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416F78" w:rsidRPr="00416F78" w:rsidRDefault="00416F78" w:rsidP="00416F78">
            <w:pPr>
              <w:spacing w:after="0" w:line="240" w:lineRule="auto"/>
              <w:rPr>
                <w:rFonts w:ascii="Times New Roman" w:eastAsia="Times New Roman" w:hAnsi="Times New Roman" w:cs="Times New Roman"/>
                <w:sz w:val="20"/>
                <w:szCs w:val="20"/>
                <w:lang w:eastAsia="ru-RU"/>
              </w:rPr>
            </w:pPr>
          </w:p>
        </w:tc>
        <w:tc>
          <w:tcPr>
            <w:tcW w:w="128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416F78" w:rsidRPr="00416F78" w:rsidRDefault="00416F78" w:rsidP="00416F78">
            <w:pPr>
              <w:spacing w:after="0" w:line="240" w:lineRule="auto"/>
              <w:rPr>
                <w:rFonts w:ascii="Times New Roman" w:eastAsia="Times New Roman" w:hAnsi="Times New Roman" w:cs="Times New Roman"/>
                <w:sz w:val="20"/>
                <w:szCs w:val="20"/>
                <w:lang w:eastAsia="ru-RU"/>
              </w:rPr>
            </w:pPr>
          </w:p>
        </w:tc>
        <w:tc>
          <w:tcPr>
            <w:tcW w:w="126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416F78" w:rsidRPr="00416F78" w:rsidRDefault="00416F78" w:rsidP="00416F78">
            <w:pPr>
              <w:spacing w:after="0" w:line="240" w:lineRule="auto"/>
              <w:rPr>
                <w:rFonts w:ascii="Times New Roman" w:eastAsia="Times New Roman" w:hAnsi="Times New Roman" w:cs="Times New Roman"/>
                <w:sz w:val="20"/>
                <w:szCs w:val="20"/>
                <w:lang w:eastAsia="ru-RU"/>
              </w:rPr>
            </w:pPr>
          </w:p>
        </w:tc>
      </w:tr>
      <w:tr w:rsidR="00416F78" w:rsidRPr="00416F78" w:rsidTr="00EB12A8">
        <w:tc>
          <w:tcPr>
            <w:tcW w:w="157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416F78" w:rsidRPr="00416F78" w:rsidRDefault="00416F78" w:rsidP="00416F78">
            <w:pPr>
              <w:spacing w:after="0" w:line="240" w:lineRule="auto"/>
              <w:rPr>
                <w:rFonts w:ascii="Times New Roman" w:eastAsia="Times New Roman" w:hAnsi="Times New Roman" w:cs="Times New Roman"/>
                <w:sz w:val="20"/>
                <w:szCs w:val="20"/>
                <w:lang w:eastAsia="ru-RU"/>
              </w:rPr>
            </w:pPr>
          </w:p>
        </w:tc>
        <w:tc>
          <w:tcPr>
            <w:tcW w:w="112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416F78" w:rsidRPr="00416F78" w:rsidRDefault="00416F78" w:rsidP="00416F78">
            <w:pPr>
              <w:spacing w:after="0" w:line="240" w:lineRule="auto"/>
              <w:rPr>
                <w:rFonts w:ascii="Times New Roman" w:eastAsia="Times New Roman" w:hAnsi="Times New Roman" w:cs="Times New Roman"/>
                <w:sz w:val="20"/>
                <w:szCs w:val="20"/>
                <w:lang w:eastAsia="ru-RU"/>
              </w:rPr>
            </w:pPr>
          </w:p>
        </w:tc>
        <w:tc>
          <w:tcPr>
            <w:tcW w:w="1951"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416F78" w:rsidRPr="00416F78" w:rsidRDefault="00416F78" w:rsidP="00416F78">
            <w:pPr>
              <w:spacing w:after="0" w:line="240" w:lineRule="auto"/>
              <w:rPr>
                <w:rFonts w:ascii="Times New Roman" w:eastAsia="Times New Roman" w:hAnsi="Times New Roman" w:cs="Times New Roman"/>
                <w:sz w:val="20"/>
                <w:szCs w:val="20"/>
                <w:lang w:eastAsia="ru-RU"/>
              </w:rPr>
            </w:pPr>
          </w:p>
        </w:tc>
        <w:tc>
          <w:tcPr>
            <w:tcW w:w="1851"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416F78" w:rsidRPr="00416F78" w:rsidRDefault="00416F78" w:rsidP="00416F78">
            <w:pPr>
              <w:spacing w:after="0" w:line="240" w:lineRule="auto"/>
              <w:rPr>
                <w:rFonts w:ascii="Times New Roman" w:eastAsia="Times New Roman" w:hAnsi="Times New Roman" w:cs="Times New Roman"/>
                <w:sz w:val="20"/>
                <w:szCs w:val="20"/>
                <w:lang w:eastAsia="ru-RU"/>
              </w:rPr>
            </w:pPr>
          </w:p>
        </w:tc>
        <w:tc>
          <w:tcPr>
            <w:tcW w:w="142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416F78" w:rsidRPr="00416F78" w:rsidRDefault="00416F78" w:rsidP="00416F78">
            <w:pPr>
              <w:spacing w:after="0" w:line="240" w:lineRule="auto"/>
              <w:rPr>
                <w:rFonts w:ascii="Times New Roman" w:eastAsia="Times New Roman" w:hAnsi="Times New Roman" w:cs="Times New Roman"/>
                <w:sz w:val="20"/>
                <w:szCs w:val="20"/>
                <w:lang w:eastAsia="ru-RU"/>
              </w:rPr>
            </w:pPr>
          </w:p>
        </w:tc>
        <w:tc>
          <w:tcPr>
            <w:tcW w:w="128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416F78" w:rsidRPr="00416F78" w:rsidRDefault="00416F78" w:rsidP="00416F78">
            <w:pPr>
              <w:spacing w:after="0" w:line="240" w:lineRule="auto"/>
              <w:rPr>
                <w:rFonts w:ascii="Times New Roman" w:eastAsia="Times New Roman" w:hAnsi="Times New Roman" w:cs="Times New Roman"/>
                <w:sz w:val="20"/>
                <w:szCs w:val="20"/>
                <w:lang w:eastAsia="ru-RU"/>
              </w:rPr>
            </w:pPr>
          </w:p>
        </w:tc>
        <w:tc>
          <w:tcPr>
            <w:tcW w:w="126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416F78" w:rsidRPr="00416F78" w:rsidRDefault="00416F78" w:rsidP="00416F78">
            <w:pPr>
              <w:spacing w:after="0" w:line="240" w:lineRule="auto"/>
              <w:rPr>
                <w:rFonts w:ascii="Times New Roman" w:eastAsia="Times New Roman" w:hAnsi="Times New Roman" w:cs="Times New Roman"/>
                <w:sz w:val="20"/>
                <w:szCs w:val="20"/>
                <w:lang w:eastAsia="ru-RU"/>
              </w:rPr>
            </w:pPr>
          </w:p>
        </w:tc>
      </w:tr>
      <w:tr w:rsidR="00416F78" w:rsidRPr="00416F78" w:rsidTr="00EB12A8">
        <w:tc>
          <w:tcPr>
            <w:tcW w:w="157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416F78" w:rsidRPr="00416F78" w:rsidRDefault="00416F78" w:rsidP="00416F78">
            <w:pPr>
              <w:spacing w:after="0" w:line="240" w:lineRule="auto"/>
              <w:rPr>
                <w:rFonts w:ascii="Times New Roman" w:eastAsia="Times New Roman" w:hAnsi="Times New Roman" w:cs="Times New Roman"/>
                <w:sz w:val="20"/>
                <w:szCs w:val="20"/>
                <w:lang w:eastAsia="ru-RU"/>
              </w:rPr>
            </w:pPr>
          </w:p>
        </w:tc>
        <w:tc>
          <w:tcPr>
            <w:tcW w:w="112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416F78" w:rsidRPr="00416F78" w:rsidRDefault="00416F78" w:rsidP="00416F78">
            <w:pPr>
              <w:spacing w:after="0" w:line="240" w:lineRule="auto"/>
              <w:rPr>
                <w:rFonts w:ascii="Times New Roman" w:eastAsia="Times New Roman" w:hAnsi="Times New Roman" w:cs="Times New Roman"/>
                <w:sz w:val="20"/>
                <w:szCs w:val="20"/>
                <w:lang w:eastAsia="ru-RU"/>
              </w:rPr>
            </w:pPr>
          </w:p>
        </w:tc>
        <w:tc>
          <w:tcPr>
            <w:tcW w:w="1951"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416F78" w:rsidRPr="00416F78" w:rsidRDefault="00416F78" w:rsidP="00416F78">
            <w:pPr>
              <w:spacing w:after="0" w:line="240" w:lineRule="auto"/>
              <w:rPr>
                <w:rFonts w:ascii="Times New Roman" w:eastAsia="Times New Roman" w:hAnsi="Times New Roman" w:cs="Times New Roman"/>
                <w:sz w:val="20"/>
                <w:szCs w:val="20"/>
                <w:lang w:eastAsia="ru-RU"/>
              </w:rPr>
            </w:pPr>
          </w:p>
        </w:tc>
        <w:tc>
          <w:tcPr>
            <w:tcW w:w="1851"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416F78" w:rsidRPr="00416F78" w:rsidRDefault="00416F78" w:rsidP="00416F78">
            <w:pPr>
              <w:spacing w:after="0" w:line="240" w:lineRule="auto"/>
              <w:rPr>
                <w:rFonts w:ascii="Times New Roman" w:eastAsia="Times New Roman" w:hAnsi="Times New Roman" w:cs="Times New Roman"/>
                <w:sz w:val="20"/>
                <w:szCs w:val="20"/>
                <w:lang w:eastAsia="ru-RU"/>
              </w:rPr>
            </w:pPr>
          </w:p>
        </w:tc>
        <w:tc>
          <w:tcPr>
            <w:tcW w:w="142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416F78" w:rsidRPr="00416F78" w:rsidRDefault="00416F78" w:rsidP="00416F78">
            <w:pPr>
              <w:spacing w:after="0" w:line="240" w:lineRule="auto"/>
              <w:rPr>
                <w:rFonts w:ascii="Times New Roman" w:eastAsia="Times New Roman" w:hAnsi="Times New Roman" w:cs="Times New Roman"/>
                <w:sz w:val="20"/>
                <w:szCs w:val="20"/>
                <w:lang w:eastAsia="ru-RU"/>
              </w:rPr>
            </w:pPr>
          </w:p>
        </w:tc>
        <w:tc>
          <w:tcPr>
            <w:tcW w:w="128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416F78" w:rsidRPr="00416F78" w:rsidRDefault="00416F78" w:rsidP="00416F78">
            <w:pPr>
              <w:spacing w:after="0" w:line="240" w:lineRule="auto"/>
              <w:rPr>
                <w:rFonts w:ascii="Times New Roman" w:eastAsia="Times New Roman" w:hAnsi="Times New Roman" w:cs="Times New Roman"/>
                <w:sz w:val="20"/>
                <w:szCs w:val="20"/>
                <w:lang w:eastAsia="ru-RU"/>
              </w:rPr>
            </w:pPr>
          </w:p>
        </w:tc>
        <w:tc>
          <w:tcPr>
            <w:tcW w:w="126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416F78" w:rsidRPr="00416F78" w:rsidRDefault="00416F78" w:rsidP="00416F78">
            <w:pPr>
              <w:spacing w:after="0" w:line="240" w:lineRule="auto"/>
              <w:rPr>
                <w:rFonts w:ascii="Times New Roman" w:eastAsia="Times New Roman" w:hAnsi="Times New Roman" w:cs="Times New Roman"/>
                <w:sz w:val="20"/>
                <w:szCs w:val="20"/>
                <w:lang w:eastAsia="ru-RU"/>
              </w:rPr>
            </w:pPr>
          </w:p>
        </w:tc>
      </w:tr>
      <w:tr w:rsidR="00416F78" w:rsidRPr="00416F78" w:rsidTr="00EB12A8">
        <w:tc>
          <w:tcPr>
            <w:tcW w:w="157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416F78" w:rsidRPr="00416F78" w:rsidRDefault="00416F78" w:rsidP="00416F78">
            <w:pPr>
              <w:spacing w:after="0" w:line="240" w:lineRule="auto"/>
              <w:rPr>
                <w:rFonts w:ascii="Times New Roman" w:eastAsia="Times New Roman" w:hAnsi="Times New Roman" w:cs="Times New Roman"/>
                <w:sz w:val="20"/>
                <w:szCs w:val="20"/>
                <w:lang w:eastAsia="ru-RU"/>
              </w:rPr>
            </w:pPr>
          </w:p>
        </w:tc>
        <w:tc>
          <w:tcPr>
            <w:tcW w:w="112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416F78" w:rsidRPr="00416F78" w:rsidRDefault="00416F78" w:rsidP="00416F78">
            <w:pPr>
              <w:spacing w:after="0" w:line="240" w:lineRule="auto"/>
              <w:rPr>
                <w:rFonts w:ascii="Times New Roman" w:eastAsia="Times New Roman" w:hAnsi="Times New Roman" w:cs="Times New Roman"/>
                <w:sz w:val="20"/>
                <w:szCs w:val="20"/>
                <w:lang w:eastAsia="ru-RU"/>
              </w:rPr>
            </w:pPr>
          </w:p>
        </w:tc>
        <w:tc>
          <w:tcPr>
            <w:tcW w:w="1951"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416F78" w:rsidRPr="00416F78" w:rsidRDefault="00416F78" w:rsidP="00416F78">
            <w:pPr>
              <w:spacing w:after="0" w:line="240" w:lineRule="auto"/>
              <w:rPr>
                <w:rFonts w:ascii="Times New Roman" w:eastAsia="Times New Roman" w:hAnsi="Times New Roman" w:cs="Times New Roman"/>
                <w:sz w:val="20"/>
                <w:szCs w:val="20"/>
                <w:lang w:eastAsia="ru-RU"/>
              </w:rPr>
            </w:pPr>
          </w:p>
        </w:tc>
        <w:tc>
          <w:tcPr>
            <w:tcW w:w="1851"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416F78" w:rsidRPr="00416F78" w:rsidRDefault="00416F78" w:rsidP="00416F78">
            <w:pPr>
              <w:spacing w:after="0" w:line="240" w:lineRule="auto"/>
              <w:rPr>
                <w:rFonts w:ascii="Times New Roman" w:eastAsia="Times New Roman" w:hAnsi="Times New Roman" w:cs="Times New Roman"/>
                <w:sz w:val="20"/>
                <w:szCs w:val="20"/>
                <w:lang w:eastAsia="ru-RU"/>
              </w:rPr>
            </w:pPr>
          </w:p>
        </w:tc>
        <w:tc>
          <w:tcPr>
            <w:tcW w:w="142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416F78" w:rsidRPr="00416F78" w:rsidRDefault="00416F78" w:rsidP="00416F78">
            <w:pPr>
              <w:spacing w:after="0" w:line="240" w:lineRule="auto"/>
              <w:rPr>
                <w:rFonts w:ascii="Times New Roman" w:eastAsia="Times New Roman" w:hAnsi="Times New Roman" w:cs="Times New Roman"/>
                <w:sz w:val="20"/>
                <w:szCs w:val="20"/>
                <w:lang w:eastAsia="ru-RU"/>
              </w:rPr>
            </w:pPr>
          </w:p>
        </w:tc>
        <w:tc>
          <w:tcPr>
            <w:tcW w:w="128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416F78" w:rsidRPr="00416F78" w:rsidRDefault="00416F78" w:rsidP="00416F78">
            <w:pPr>
              <w:spacing w:after="0" w:line="240" w:lineRule="auto"/>
              <w:rPr>
                <w:rFonts w:ascii="Times New Roman" w:eastAsia="Times New Roman" w:hAnsi="Times New Roman" w:cs="Times New Roman"/>
                <w:sz w:val="20"/>
                <w:szCs w:val="20"/>
                <w:lang w:eastAsia="ru-RU"/>
              </w:rPr>
            </w:pPr>
          </w:p>
        </w:tc>
        <w:tc>
          <w:tcPr>
            <w:tcW w:w="126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416F78" w:rsidRPr="00416F78" w:rsidRDefault="00416F78" w:rsidP="00416F78">
            <w:pPr>
              <w:spacing w:after="0" w:line="240" w:lineRule="auto"/>
              <w:rPr>
                <w:rFonts w:ascii="Times New Roman" w:eastAsia="Times New Roman" w:hAnsi="Times New Roman" w:cs="Times New Roman"/>
                <w:sz w:val="20"/>
                <w:szCs w:val="20"/>
                <w:lang w:eastAsia="ru-RU"/>
              </w:rPr>
            </w:pPr>
          </w:p>
        </w:tc>
      </w:tr>
      <w:tr w:rsidR="00416F78" w:rsidRPr="00416F78" w:rsidTr="00EB12A8">
        <w:tc>
          <w:tcPr>
            <w:tcW w:w="157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416F78" w:rsidRPr="00416F78" w:rsidRDefault="00416F78" w:rsidP="00416F78">
            <w:pPr>
              <w:spacing w:after="0" w:line="240" w:lineRule="auto"/>
              <w:rPr>
                <w:rFonts w:ascii="Times New Roman" w:eastAsia="Times New Roman" w:hAnsi="Times New Roman" w:cs="Times New Roman"/>
                <w:sz w:val="20"/>
                <w:szCs w:val="20"/>
                <w:lang w:eastAsia="ru-RU"/>
              </w:rPr>
            </w:pPr>
          </w:p>
        </w:tc>
        <w:tc>
          <w:tcPr>
            <w:tcW w:w="112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416F78" w:rsidRPr="00416F78" w:rsidRDefault="00416F78" w:rsidP="00416F78">
            <w:pPr>
              <w:spacing w:after="0" w:line="240" w:lineRule="auto"/>
              <w:rPr>
                <w:rFonts w:ascii="Times New Roman" w:eastAsia="Times New Roman" w:hAnsi="Times New Roman" w:cs="Times New Roman"/>
                <w:sz w:val="20"/>
                <w:szCs w:val="20"/>
                <w:lang w:eastAsia="ru-RU"/>
              </w:rPr>
            </w:pPr>
          </w:p>
        </w:tc>
        <w:tc>
          <w:tcPr>
            <w:tcW w:w="1951"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416F78" w:rsidRPr="00416F78" w:rsidRDefault="00416F78" w:rsidP="00416F78">
            <w:pPr>
              <w:spacing w:after="0" w:line="240" w:lineRule="auto"/>
              <w:rPr>
                <w:rFonts w:ascii="Times New Roman" w:eastAsia="Times New Roman" w:hAnsi="Times New Roman" w:cs="Times New Roman"/>
                <w:sz w:val="20"/>
                <w:szCs w:val="20"/>
                <w:lang w:eastAsia="ru-RU"/>
              </w:rPr>
            </w:pPr>
          </w:p>
        </w:tc>
        <w:tc>
          <w:tcPr>
            <w:tcW w:w="1851"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416F78" w:rsidRPr="00416F78" w:rsidRDefault="00416F78" w:rsidP="00416F78">
            <w:pPr>
              <w:spacing w:after="0" w:line="240" w:lineRule="auto"/>
              <w:rPr>
                <w:rFonts w:ascii="Times New Roman" w:eastAsia="Times New Roman" w:hAnsi="Times New Roman" w:cs="Times New Roman"/>
                <w:sz w:val="20"/>
                <w:szCs w:val="20"/>
                <w:lang w:eastAsia="ru-RU"/>
              </w:rPr>
            </w:pPr>
          </w:p>
        </w:tc>
        <w:tc>
          <w:tcPr>
            <w:tcW w:w="142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416F78" w:rsidRPr="00416F78" w:rsidRDefault="00416F78" w:rsidP="00416F78">
            <w:pPr>
              <w:spacing w:after="0" w:line="240" w:lineRule="auto"/>
              <w:rPr>
                <w:rFonts w:ascii="Times New Roman" w:eastAsia="Times New Roman" w:hAnsi="Times New Roman" w:cs="Times New Roman"/>
                <w:sz w:val="20"/>
                <w:szCs w:val="20"/>
                <w:lang w:eastAsia="ru-RU"/>
              </w:rPr>
            </w:pPr>
          </w:p>
        </w:tc>
        <w:tc>
          <w:tcPr>
            <w:tcW w:w="128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416F78" w:rsidRPr="00416F78" w:rsidRDefault="00416F78" w:rsidP="00416F78">
            <w:pPr>
              <w:spacing w:after="0" w:line="240" w:lineRule="auto"/>
              <w:rPr>
                <w:rFonts w:ascii="Times New Roman" w:eastAsia="Times New Roman" w:hAnsi="Times New Roman" w:cs="Times New Roman"/>
                <w:sz w:val="20"/>
                <w:szCs w:val="20"/>
                <w:lang w:eastAsia="ru-RU"/>
              </w:rPr>
            </w:pPr>
          </w:p>
        </w:tc>
        <w:tc>
          <w:tcPr>
            <w:tcW w:w="126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416F78" w:rsidRPr="00416F78" w:rsidRDefault="00416F78" w:rsidP="00416F78">
            <w:pPr>
              <w:spacing w:after="0" w:line="240" w:lineRule="auto"/>
              <w:rPr>
                <w:rFonts w:ascii="Times New Roman" w:eastAsia="Times New Roman" w:hAnsi="Times New Roman" w:cs="Times New Roman"/>
                <w:sz w:val="20"/>
                <w:szCs w:val="20"/>
                <w:lang w:eastAsia="ru-RU"/>
              </w:rPr>
            </w:pPr>
          </w:p>
        </w:tc>
      </w:tr>
      <w:tr w:rsidR="00416F78" w:rsidRPr="00416F78" w:rsidTr="00EB12A8">
        <w:tc>
          <w:tcPr>
            <w:tcW w:w="157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416F78" w:rsidRPr="00416F78" w:rsidRDefault="00416F78" w:rsidP="00416F78">
            <w:pPr>
              <w:spacing w:after="0" w:line="240" w:lineRule="auto"/>
              <w:rPr>
                <w:rFonts w:ascii="Times New Roman" w:eastAsia="Times New Roman" w:hAnsi="Times New Roman" w:cs="Times New Roman"/>
                <w:sz w:val="20"/>
                <w:szCs w:val="20"/>
                <w:lang w:eastAsia="ru-RU"/>
              </w:rPr>
            </w:pPr>
          </w:p>
        </w:tc>
        <w:tc>
          <w:tcPr>
            <w:tcW w:w="112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416F78" w:rsidRPr="00416F78" w:rsidRDefault="00416F78" w:rsidP="00416F78">
            <w:pPr>
              <w:spacing w:after="0" w:line="240" w:lineRule="auto"/>
              <w:rPr>
                <w:rFonts w:ascii="Times New Roman" w:eastAsia="Times New Roman" w:hAnsi="Times New Roman" w:cs="Times New Roman"/>
                <w:sz w:val="20"/>
                <w:szCs w:val="20"/>
                <w:lang w:eastAsia="ru-RU"/>
              </w:rPr>
            </w:pPr>
          </w:p>
        </w:tc>
        <w:tc>
          <w:tcPr>
            <w:tcW w:w="1951"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416F78" w:rsidRPr="00416F78" w:rsidRDefault="00416F78" w:rsidP="00416F78">
            <w:pPr>
              <w:spacing w:after="0" w:line="240" w:lineRule="auto"/>
              <w:rPr>
                <w:rFonts w:ascii="Times New Roman" w:eastAsia="Times New Roman" w:hAnsi="Times New Roman" w:cs="Times New Roman"/>
                <w:sz w:val="20"/>
                <w:szCs w:val="20"/>
                <w:lang w:eastAsia="ru-RU"/>
              </w:rPr>
            </w:pPr>
          </w:p>
        </w:tc>
        <w:tc>
          <w:tcPr>
            <w:tcW w:w="1851"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416F78" w:rsidRPr="00416F78" w:rsidRDefault="00416F78" w:rsidP="00416F78">
            <w:pPr>
              <w:spacing w:after="0" w:line="240" w:lineRule="auto"/>
              <w:rPr>
                <w:rFonts w:ascii="Times New Roman" w:eastAsia="Times New Roman" w:hAnsi="Times New Roman" w:cs="Times New Roman"/>
                <w:sz w:val="20"/>
                <w:szCs w:val="20"/>
                <w:lang w:eastAsia="ru-RU"/>
              </w:rPr>
            </w:pPr>
          </w:p>
        </w:tc>
        <w:tc>
          <w:tcPr>
            <w:tcW w:w="142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416F78" w:rsidRPr="00416F78" w:rsidRDefault="00416F78" w:rsidP="00416F78">
            <w:pPr>
              <w:spacing w:after="0" w:line="240" w:lineRule="auto"/>
              <w:rPr>
                <w:rFonts w:ascii="Times New Roman" w:eastAsia="Times New Roman" w:hAnsi="Times New Roman" w:cs="Times New Roman"/>
                <w:sz w:val="20"/>
                <w:szCs w:val="20"/>
                <w:lang w:eastAsia="ru-RU"/>
              </w:rPr>
            </w:pPr>
          </w:p>
        </w:tc>
        <w:tc>
          <w:tcPr>
            <w:tcW w:w="128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416F78" w:rsidRPr="00416F78" w:rsidRDefault="00416F78" w:rsidP="00416F78">
            <w:pPr>
              <w:spacing w:after="0" w:line="240" w:lineRule="auto"/>
              <w:rPr>
                <w:rFonts w:ascii="Times New Roman" w:eastAsia="Times New Roman" w:hAnsi="Times New Roman" w:cs="Times New Roman"/>
                <w:sz w:val="20"/>
                <w:szCs w:val="20"/>
                <w:lang w:eastAsia="ru-RU"/>
              </w:rPr>
            </w:pPr>
          </w:p>
        </w:tc>
        <w:tc>
          <w:tcPr>
            <w:tcW w:w="126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416F78" w:rsidRPr="00416F78" w:rsidRDefault="00416F78" w:rsidP="00416F78">
            <w:pPr>
              <w:spacing w:after="0" w:line="240" w:lineRule="auto"/>
              <w:rPr>
                <w:rFonts w:ascii="Times New Roman" w:eastAsia="Times New Roman" w:hAnsi="Times New Roman" w:cs="Times New Roman"/>
                <w:sz w:val="20"/>
                <w:szCs w:val="20"/>
                <w:lang w:eastAsia="ru-RU"/>
              </w:rPr>
            </w:pPr>
          </w:p>
        </w:tc>
      </w:tr>
      <w:tr w:rsidR="00416F78" w:rsidRPr="00416F78" w:rsidTr="00EB12A8">
        <w:tc>
          <w:tcPr>
            <w:tcW w:w="157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416F78" w:rsidRPr="00416F78" w:rsidRDefault="00416F78" w:rsidP="00416F78">
            <w:pPr>
              <w:spacing w:after="0" w:line="240" w:lineRule="auto"/>
              <w:rPr>
                <w:rFonts w:ascii="Times New Roman" w:eastAsia="Times New Roman" w:hAnsi="Times New Roman" w:cs="Times New Roman"/>
                <w:sz w:val="20"/>
                <w:szCs w:val="20"/>
                <w:lang w:eastAsia="ru-RU"/>
              </w:rPr>
            </w:pPr>
          </w:p>
        </w:tc>
        <w:tc>
          <w:tcPr>
            <w:tcW w:w="112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416F78" w:rsidRPr="00416F78" w:rsidRDefault="00416F78" w:rsidP="00416F78">
            <w:pPr>
              <w:spacing w:after="0" w:line="240" w:lineRule="auto"/>
              <w:rPr>
                <w:rFonts w:ascii="Times New Roman" w:eastAsia="Times New Roman" w:hAnsi="Times New Roman" w:cs="Times New Roman"/>
                <w:sz w:val="20"/>
                <w:szCs w:val="20"/>
                <w:lang w:eastAsia="ru-RU"/>
              </w:rPr>
            </w:pPr>
          </w:p>
        </w:tc>
        <w:tc>
          <w:tcPr>
            <w:tcW w:w="1951"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416F78" w:rsidRPr="00416F78" w:rsidRDefault="00416F78" w:rsidP="00416F78">
            <w:pPr>
              <w:spacing w:after="0" w:line="240" w:lineRule="auto"/>
              <w:rPr>
                <w:rFonts w:ascii="Times New Roman" w:eastAsia="Times New Roman" w:hAnsi="Times New Roman" w:cs="Times New Roman"/>
                <w:sz w:val="20"/>
                <w:szCs w:val="20"/>
                <w:lang w:eastAsia="ru-RU"/>
              </w:rPr>
            </w:pPr>
          </w:p>
        </w:tc>
        <w:tc>
          <w:tcPr>
            <w:tcW w:w="1851"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416F78" w:rsidRPr="00416F78" w:rsidRDefault="00416F78" w:rsidP="00416F78">
            <w:pPr>
              <w:spacing w:after="0" w:line="240" w:lineRule="auto"/>
              <w:rPr>
                <w:rFonts w:ascii="Times New Roman" w:eastAsia="Times New Roman" w:hAnsi="Times New Roman" w:cs="Times New Roman"/>
                <w:sz w:val="20"/>
                <w:szCs w:val="20"/>
                <w:lang w:eastAsia="ru-RU"/>
              </w:rPr>
            </w:pPr>
          </w:p>
        </w:tc>
        <w:tc>
          <w:tcPr>
            <w:tcW w:w="142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416F78" w:rsidRPr="00416F78" w:rsidRDefault="00416F78" w:rsidP="00416F78">
            <w:pPr>
              <w:spacing w:after="0" w:line="240" w:lineRule="auto"/>
              <w:rPr>
                <w:rFonts w:ascii="Times New Roman" w:eastAsia="Times New Roman" w:hAnsi="Times New Roman" w:cs="Times New Roman"/>
                <w:sz w:val="20"/>
                <w:szCs w:val="20"/>
                <w:lang w:eastAsia="ru-RU"/>
              </w:rPr>
            </w:pPr>
          </w:p>
        </w:tc>
        <w:tc>
          <w:tcPr>
            <w:tcW w:w="128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416F78" w:rsidRPr="00416F78" w:rsidRDefault="00416F78" w:rsidP="00416F78">
            <w:pPr>
              <w:spacing w:after="0" w:line="240" w:lineRule="auto"/>
              <w:rPr>
                <w:rFonts w:ascii="Times New Roman" w:eastAsia="Times New Roman" w:hAnsi="Times New Roman" w:cs="Times New Roman"/>
                <w:sz w:val="20"/>
                <w:szCs w:val="20"/>
                <w:lang w:eastAsia="ru-RU"/>
              </w:rPr>
            </w:pPr>
          </w:p>
        </w:tc>
        <w:tc>
          <w:tcPr>
            <w:tcW w:w="126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416F78" w:rsidRPr="00416F78" w:rsidRDefault="00416F78" w:rsidP="00416F78">
            <w:pPr>
              <w:spacing w:after="0" w:line="240" w:lineRule="auto"/>
              <w:rPr>
                <w:rFonts w:ascii="Times New Roman" w:eastAsia="Times New Roman" w:hAnsi="Times New Roman" w:cs="Times New Roman"/>
                <w:sz w:val="20"/>
                <w:szCs w:val="20"/>
                <w:lang w:eastAsia="ru-RU"/>
              </w:rPr>
            </w:pPr>
          </w:p>
        </w:tc>
      </w:tr>
      <w:tr w:rsidR="00416F78" w:rsidRPr="00416F78" w:rsidTr="00EB12A8">
        <w:tc>
          <w:tcPr>
            <w:tcW w:w="157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416F78" w:rsidRPr="00416F78" w:rsidRDefault="00416F78" w:rsidP="00416F78">
            <w:pPr>
              <w:spacing w:after="0" w:line="240" w:lineRule="auto"/>
              <w:rPr>
                <w:rFonts w:ascii="Times New Roman" w:eastAsia="Times New Roman" w:hAnsi="Times New Roman" w:cs="Times New Roman"/>
                <w:sz w:val="20"/>
                <w:szCs w:val="20"/>
                <w:lang w:eastAsia="ru-RU"/>
              </w:rPr>
            </w:pPr>
          </w:p>
        </w:tc>
        <w:tc>
          <w:tcPr>
            <w:tcW w:w="112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416F78" w:rsidRPr="00416F78" w:rsidRDefault="00416F78" w:rsidP="00416F78">
            <w:pPr>
              <w:spacing w:after="0" w:line="240" w:lineRule="auto"/>
              <w:rPr>
                <w:rFonts w:ascii="Times New Roman" w:eastAsia="Times New Roman" w:hAnsi="Times New Roman" w:cs="Times New Roman"/>
                <w:sz w:val="20"/>
                <w:szCs w:val="20"/>
                <w:lang w:eastAsia="ru-RU"/>
              </w:rPr>
            </w:pPr>
          </w:p>
        </w:tc>
        <w:tc>
          <w:tcPr>
            <w:tcW w:w="1951"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416F78" w:rsidRPr="00416F78" w:rsidRDefault="00416F78" w:rsidP="00416F78">
            <w:pPr>
              <w:spacing w:after="0" w:line="240" w:lineRule="auto"/>
              <w:rPr>
                <w:rFonts w:ascii="Times New Roman" w:eastAsia="Times New Roman" w:hAnsi="Times New Roman" w:cs="Times New Roman"/>
                <w:sz w:val="20"/>
                <w:szCs w:val="20"/>
                <w:lang w:eastAsia="ru-RU"/>
              </w:rPr>
            </w:pPr>
          </w:p>
        </w:tc>
        <w:tc>
          <w:tcPr>
            <w:tcW w:w="1851"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416F78" w:rsidRPr="00416F78" w:rsidRDefault="00416F78" w:rsidP="00416F78">
            <w:pPr>
              <w:spacing w:after="0" w:line="240" w:lineRule="auto"/>
              <w:rPr>
                <w:rFonts w:ascii="Times New Roman" w:eastAsia="Times New Roman" w:hAnsi="Times New Roman" w:cs="Times New Roman"/>
                <w:sz w:val="20"/>
                <w:szCs w:val="20"/>
                <w:lang w:eastAsia="ru-RU"/>
              </w:rPr>
            </w:pPr>
          </w:p>
        </w:tc>
        <w:tc>
          <w:tcPr>
            <w:tcW w:w="142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416F78" w:rsidRPr="00416F78" w:rsidRDefault="00416F78" w:rsidP="00416F78">
            <w:pPr>
              <w:spacing w:after="0" w:line="240" w:lineRule="auto"/>
              <w:rPr>
                <w:rFonts w:ascii="Times New Roman" w:eastAsia="Times New Roman" w:hAnsi="Times New Roman" w:cs="Times New Roman"/>
                <w:sz w:val="20"/>
                <w:szCs w:val="20"/>
                <w:lang w:eastAsia="ru-RU"/>
              </w:rPr>
            </w:pPr>
          </w:p>
        </w:tc>
        <w:tc>
          <w:tcPr>
            <w:tcW w:w="128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416F78" w:rsidRPr="00416F78" w:rsidRDefault="00416F78" w:rsidP="00416F78">
            <w:pPr>
              <w:spacing w:after="0" w:line="240" w:lineRule="auto"/>
              <w:rPr>
                <w:rFonts w:ascii="Times New Roman" w:eastAsia="Times New Roman" w:hAnsi="Times New Roman" w:cs="Times New Roman"/>
                <w:sz w:val="20"/>
                <w:szCs w:val="20"/>
                <w:lang w:eastAsia="ru-RU"/>
              </w:rPr>
            </w:pPr>
          </w:p>
        </w:tc>
        <w:tc>
          <w:tcPr>
            <w:tcW w:w="126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416F78" w:rsidRPr="00416F78" w:rsidRDefault="00416F78" w:rsidP="00416F78">
            <w:pPr>
              <w:spacing w:after="0" w:line="240" w:lineRule="auto"/>
              <w:rPr>
                <w:rFonts w:ascii="Times New Roman" w:eastAsia="Times New Roman" w:hAnsi="Times New Roman" w:cs="Times New Roman"/>
                <w:sz w:val="20"/>
                <w:szCs w:val="20"/>
                <w:lang w:eastAsia="ru-RU"/>
              </w:rPr>
            </w:pPr>
          </w:p>
        </w:tc>
      </w:tr>
      <w:tr w:rsidR="00416F78" w:rsidRPr="00416F78" w:rsidTr="00EB12A8">
        <w:tc>
          <w:tcPr>
            <w:tcW w:w="157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416F78" w:rsidRPr="00416F78" w:rsidRDefault="00416F78" w:rsidP="00416F78">
            <w:pPr>
              <w:spacing w:after="0" w:line="240" w:lineRule="auto"/>
              <w:rPr>
                <w:rFonts w:ascii="Times New Roman" w:eastAsia="Times New Roman" w:hAnsi="Times New Roman" w:cs="Times New Roman"/>
                <w:sz w:val="20"/>
                <w:szCs w:val="20"/>
                <w:lang w:eastAsia="ru-RU"/>
              </w:rPr>
            </w:pPr>
          </w:p>
        </w:tc>
        <w:tc>
          <w:tcPr>
            <w:tcW w:w="112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416F78" w:rsidRPr="00416F78" w:rsidRDefault="00416F78" w:rsidP="00416F78">
            <w:pPr>
              <w:spacing w:after="0" w:line="240" w:lineRule="auto"/>
              <w:rPr>
                <w:rFonts w:ascii="Times New Roman" w:eastAsia="Times New Roman" w:hAnsi="Times New Roman" w:cs="Times New Roman"/>
                <w:sz w:val="20"/>
                <w:szCs w:val="20"/>
                <w:lang w:eastAsia="ru-RU"/>
              </w:rPr>
            </w:pPr>
          </w:p>
        </w:tc>
        <w:tc>
          <w:tcPr>
            <w:tcW w:w="1951"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416F78" w:rsidRPr="00416F78" w:rsidRDefault="00416F78" w:rsidP="00416F78">
            <w:pPr>
              <w:spacing w:after="0" w:line="240" w:lineRule="auto"/>
              <w:rPr>
                <w:rFonts w:ascii="Times New Roman" w:eastAsia="Times New Roman" w:hAnsi="Times New Roman" w:cs="Times New Roman"/>
                <w:sz w:val="20"/>
                <w:szCs w:val="20"/>
                <w:lang w:eastAsia="ru-RU"/>
              </w:rPr>
            </w:pPr>
          </w:p>
        </w:tc>
        <w:tc>
          <w:tcPr>
            <w:tcW w:w="1851"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416F78" w:rsidRPr="00416F78" w:rsidRDefault="00416F78" w:rsidP="00416F78">
            <w:pPr>
              <w:spacing w:after="0" w:line="240" w:lineRule="auto"/>
              <w:rPr>
                <w:rFonts w:ascii="Times New Roman" w:eastAsia="Times New Roman" w:hAnsi="Times New Roman" w:cs="Times New Roman"/>
                <w:sz w:val="20"/>
                <w:szCs w:val="20"/>
                <w:lang w:eastAsia="ru-RU"/>
              </w:rPr>
            </w:pPr>
          </w:p>
        </w:tc>
        <w:tc>
          <w:tcPr>
            <w:tcW w:w="142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416F78" w:rsidRPr="00416F78" w:rsidRDefault="00416F78" w:rsidP="00416F78">
            <w:pPr>
              <w:spacing w:after="0" w:line="240" w:lineRule="auto"/>
              <w:rPr>
                <w:rFonts w:ascii="Times New Roman" w:eastAsia="Times New Roman" w:hAnsi="Times New Roman" w:cs="Times New Roman"/>
                <w:sz w:val="20"/>
                <w:szCs w:val="20"/>
                <w:lang w:eastAsia="ru-RU"/>
              </w:rPr>
            </w:pPr>
          </w:p>
        </w:tc>
        <w:tc>
          <w:tcPr>
            <w:tcW w:w="128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416F78" w:rsidRPr="00416F78" w:rsidRDefault="00416F78" w:rsidP="00416F78">
            <w:pPr>
              <w:spacing w:after="0" w:line="240" w:lineRule="auto"/>
              <w:rPr>
                <w:rFonts w:ascii="Times New Roman" w:eastAsia="Times New Roman" w:hAnsi="Times New Roman" w:cs="Times New Roman"/>
                <w:sz w:val="20"/>
                <w:szCs w:val="20"/>
                <w:lang w:eastAsia="ru-RU"/>
              </w:rPr>
            </w:pPr>
          </w:p>
        </w:tc>
        <w:tc>
          <w:tcPr>
            <w:tcW w:w="126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416F78" w:rsidRPr="00416F78" w:rsidRDefault="00416F78" w:rsidP="00416F78">
            <w:pPr>
              <w:spacing w:after="0" w:line="240" w:lineRule="auto"/>
              <w:rPr>
                <w:rFonts w:ascii="Times New Roman" w:eastAsia="Times New Roman" w:hAnsi="Times New Roman" w:cs="Times New Roman"/>
                <w:sz w:val="20"/>
                <w:szCs w:val="20"/>
                <w:lang w:eastAsia="ru-RU"/>
              </w:rPr>
            </w:pPr>
          </w:p>
        </w:tc>
      </w:tr>
      <w:tr w:rsidR="00EB12A8" w:rsidRPr="00416F78" w:rsidTr="00EB12A8">
        <w:tc>
          <w:tcPr>
            <w:tcW w:w="1572" w:type="dxa"/>
            <w:tcBorders>
              <w:top w:val="single" w:sz="6" w:space="0" w:color="000000"/>
              <w:left w:val="single" w:sz="6" w:space="0" w:color="000000"/>
              <w:bottom w:val="single" w:sz="6" w:space="0" w:color="000000"/>
              <w:right w:val="single" w:sz="6" w:space="0" w:color="000000"/>
            </w:tcBorders>
            <w:shd w:val="clear" w:color="auto" w:fill="FFFFFF"/>
            <w:tcMar>
              <w:top w:w="0" w:type="dxa"/>
              <w:left w:w="149" w:type="dxa"/>
              <w:bottom w:w="0" w:type="dxa"/>
              <w:right w:w="149" w:type="dxa"/>
            </w:tcMar>
            <w:hideMark/>
          </w:tcPr>
          <w:p w:rsidR="00416F78" w:rsidRPr="00416F78" w:rsidRDefault="00416F78" w:rsidP="00416F78">
            <w:pPr>
              <w:spacing w:after="0" w:line="240" w:lineRule="auto"/>
              <w:rPr>
                <w:rFonts w:ascii="Times New Roman" w:eastAsia="Times New Roman" w:hAnsi="Times New Roman" w:cs="Times New Roman"/>
                <w:sz w:val="20"/>
                <w:szCs w:val="20"/>
                <w:lang w:eastAsia="ru-RU"/>
              </w:rPr>
            </w:pPr>
          </w:p>
        </w:tc>
        <w:tc>
          <w:tcPr>
            <w:tcW w:w="1123" w:type="dxa"/>
            <w:tcBorders>
              <w:top w:val="single" w:sz="6" w:space="0" w:color="000000"/>
              <w:left w:val="single" w:sz="6" w:space="0" w:color="000000"/>
              <w:bottom w:val="single" w:sz="6" w:space="0" w:color="000000"/>
              <w:right w:val="single" w:sz="6" w:space="0" w:color="000000"/>
            </w:tcBorders>
            <w:shd w:val="clear" w:color="auto" w:fill="FFFFFF"/>
            <w:tcMar>
              <w:top w:w="0" w:type="dxa"/>
              <w:left w:w="149" w:type="dxa"/>
              <w:bottom w:w="0" w:type="dxa"/>
              <w:right w:w="149" w:type="dxa"/>
            </w:tcMar>
            <w:hideMark/>
          </w:tcPr>
          <w:p w:rsidR="00416F78" w:rsidRPr="00416F78" w:rsidRDefault="00416F78" w:rsidP="00416F78">
            <w:pPr>
              <w:spacing w:after="0" w:line="240" w:lineRule="auto"/>
              <w:rPr>
                <w:rFonts w:ascii="Times New Roman" w:eastAsia="Times New Roman" w:hAnsi="Times New Roman" w:cs="Times New Roman"/>
                <w:sz w:val="20"/>
                <w:szCs w:val="20"/>
                <w:lang w:eastAsia="ru-RU"/>
              </w:rPr>
            </w:pPr>
          </w:p>
        </w:tc>
        <w:tc>
          <w:tcPr>
            <w:tcW w:w="1951" w:type="dxa"/>
            <w:tcBorders>
              <w:top w:val="single" w:sz="6" w:space="0" w:color="000000"/>
              <w:left w:val="single" w:sz="6" w:space="0" w:color="000000"/>
              <w:bottom w:val="single" w:sz="6" w:space="0" w:color="000000"/>
              <w:right w:val="single" w:sz="6" w:space="0" w:color="000000"/>
            </w:tcBorders>
            <w:shd w:val="clear" w:color="auto" w:fill="FFFFFF"/>
            <w:tcMar>
              <w:top w:w="0" w:type="dxa"/>
              <w:left w:w="149" w:type="dxa"/>
              <w:bottom w:w="0" w:type="dxa"/>
              <w:right w:w="149" w:type="dxa"/>
            </w:tcMar>
            <w:hideMark/>
          </w:tcPr>
          <w:p w:rsidR="00416F78" w:rsidRPr="00416F78" w:rsidRDefault="00416F78" w:rsidP="00416F78">
            <w:pPr>
              <w:spacing w:after="0" w:line="240" w:lineRule="auto"/>
              <w:rPr>
                <w:rFonts w:ascii="Times New Roman" w:eastAsia="Times New Roman" w:hAnsi="Times New Roman" w:cs="Times New Roman"/>
                <w:sz w:val="20"/>
                <w:szCs w:val="20"/>
                <w:lang w:eastAsia="ru-RU"/>
              </w:rPr>
            </w:pPr>
          </w:p>
        </w:tc>
        <w:tc>
          <w:tcPr>
            <w:tcW w:w="1851" w:type="dxa"/>
            <w:tcBorders>
              <w:top w:val="single" w:sz="6" w:space="0" w:color="000000"/>
              <w:left w:val="single" w:sz="6" w:space="0" w:color="000000"/>
              <w:bottom w:val="single" w:sz="6" w:space="0" w:color="000000"/>
              <w:right w:val="single" w:sz="6" w:space="0" w:color="000000"/>
            </w:tcBorders>
            <w:shd w:val="clear" w:color="auto" w:fill="FFFFFF"/>
            <w:tcMar>
              <w:top w:w="0" w:type="dxa"/>
              <w:left w:w="149" w:type="dxa"/>
              <w:bottom w:w="0" w:type="dxa"/>
              <w:right w:w="149" w:type="dxa"/>
            </w:tcMar>
            <w:hideMark/>
          </w:tcPr>
          <w:p w:rsidR="00416F78" w:rsidRPr="00416F78" w:rsidRDefault="00416F78" w:rsidP="00416F78">
            <w:pPr>
              <w:spacing w:after="0" w:line="240" w:lineRule="auto"/>
              <w:rPr>
                <w:rFonts w:ascii="Times New Roman" w:eastAsia="Times New Roman" w:hAnsi="Times New Roman" w:cs="Times New Roman"/>
                <w:sz w:val="20"/>
                <w:szCs w:val="20"/>
                <w:lang w:eastAsia="ru-RU"/>
              </w:rPr>
            </w:pPr>
          </w:p>
        </w:tc>
        <w:tc>
          <w:tcPr>
            <w:tcW w:w="1426" w:type="dxa"/>
            <w:tcBorders>
              <w:top w:val="single" w:sz="6" w:space="0" w:color="000000"/>
              <w:left w:val="single" w:sz="6" w:space="0" w:color="000000"/>
              <w:bottom w:val="single" w:sz="6" w:space="0" w:color="000000"/>
              <w:right w:val="single" w:sz="6" w:space="0" w:color="000000"/>
            </w:tcBorders>
            <w:shd w:val="clear" w:color="auto" w:fill="FFFFFF"/>
            <w:tcMar>
              <w:top w:w="0" w:type="dxa"/>
              <w:left w:w="149" w:type="dxa"/>
              <w:bottom w:w="0" w:type="dxa"/>
              <w:right w:w="149" w:type="dxa"/>
            </w:tcMar>
            <w:hideMark/>
          </w:tcPr>
          <w:p w:rsidR="00416F78" w:rsidRPr="00416F78" w:rsidRDefault="00416F78" w:rsidP="00416F78">
            <w:pPr>
              <w:spacing w:after="0" w:line="240" w:lineRule="auto"/>
              <w:rPr>
                <w:rFonts w:ascii="Times New Roman" w:eastAsia="Times New Roman" w:hAnsi="Times New Roman" w:cs="Times New Roman"/>
                <w:sz w:val="20"/>
                <w:szCs w:val="20"/>
                <w:lang w:eastAsia="ru-RU"/>
              </w:rPr>
            </w:pPr>
          </w:p>
        </w:tc>
        <w:tc>
          <w:tcPr>
            <w:tcW w:w="1283" w:type="dxa"/>
            <w:tcBorders>
              <w:top w:val="single" w:sz="6" w:space="0" w:color="000000"/>
              <w:left w:val="single" w:sz="6" w:space="0" w:color="000000"/>
              <w:bottom w:val="single" w:sz="6" w:space="0" w:color="000000"/>
              <w:right w:val="single" w:sz="6" w:space="0" w:color="000000"/>
            </w:tcBorders>
            <w:shd w:val="clear" w:color="auto" w:fill="FFFFFF"/>
            <w:tcMar>
              <w:top w:w="0" w:type="dxa"/>
              <w:left w:w="149" w:type="dxa"/>
              <w:bottom w:w="0" w:type="dxa"/>
              <w:right w:w="149" w:type="dxa"/>
            </w:tcMar>
            <w:hideMark/>
          </w:tcPr>
          <w:p w:rsidR="00416F78" w:rsidRPr="00416F78" w:rsidRDefault="00416F78" w:rsidP="00416F78">
            <w:pPr>
              <w:spacing w:after="0" w:line="240" w:lineRule="auto"/>
              <w:rPr>
                <w:rFonts w:ascii="Times New Roman" w:eastAsia="Times New Roman" w:hAnsi="Times New Roman" w:cs="Times New Roman"/>
                <w:sz w:val="20"/>
                <w:szCs w:val="20"/>
                <w:lang w:eastAsia="ru-RU"/>
              </w:rPr>
            </w:pPr>
          </w:p>
        </w:tc>
        <w:tc>
          <w:tcPr>
            <w:tcW w:w="1268" w:type="dxa"/>
            <w:tcBorders>
              <w:top w:val="single" w:sz="6" w:space="0" w:color="000000"/>
              <w:left w:val="single" w:sz="6" w:space="0" w:color="000000"/>
              <w:bottom w:val="single" w:sz="6" w:space="0" w:color="000000"/>
              <w:right w:val="single" w:sz="6" w:space="0" w:color="000000"/>
            </w:tcBorders>
            <w:shd w:val="clear" w:color="auto" w:fill="FFFFFF"/>
            <w:tcMar>
              <w:top w:w="0" w:type="dxa"/>
              <w:left w:w="149" w:type="dxa"/>
              <w:bottom w:w="0" w:type="dxa"/>
              <w:right w:w="149" w:type="dxa"/>
            </w:tcMar>
            <w:hideMark/>
          </w:tcPr>
          <w:p w:rsidR="00416F78" w:rsidRPr="00416F78" w:rsidRDefault="00416F78" w:rsidP="00416F78">
            <w:pPr>
              <w:spacing w:after="0" w:line="240" w:lineRule="auto"/>
              <w:rPr>
                <w:rFonts w:ascii="Times New Roman" w:eastAsia="Times New Roman" w:hAnsi="Times New Roman" w:cs="Times New Roman"/>
                <w:sz w:val="20"/>
                <w:szCs w:val="20"/>
                <w:lang w:eastAsia="ru-RU"/>
              </w:rPr>
            </w:pPr>
          </w:p>
        </w:tc>
      </w:tr>
    </w:tbl>
    <w:p w:rsidR="000C4D81" w:rsidRDefault="00A07A66"/>
    <w:sectPr w:rsidR="000C4D81" w:rsidSect="00BD1C7E">
      <w:pgSz w:w="11906" w:h="16838"/>
      <w:pgMar w:top="284" w:right="707" w:bottom="1134" w:left="1418"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07A66" w:rsidRDefault="00A07A66" w:rsidP="00BD1C7E">
      <w:pPr>
        <w:spacing w:after="0" w:line="240" w:lineRule="auto"/>
      </w:pPr>
      <w:r>
        <w:separator/>
      </w:r>
    </w:p>
  </w:endnote>
  <w:endnote w:type="continuationSeparator" w:id="0">
    <w:p w:rsidR="00A07A66" w:rsidRDefault="00A07A66" w:rsidP="00BD1C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Segoe UI">
    <w:panose1 w:val="020B0502040204020203"/>
    <w:charset w:val="CC"/>
    <w:family w:val="swiss"/>
    <w:pitch w:val="variable"/>
    <w:sig w:usb0="E10022FF" w:usb1="C000E47F" w:usb2="00000029" w:usb3="00000000" w:csb0="000001DF" w:csb1="00000000"/>
  </w:font>
  <w:font w:name="Courier New">
    <w:panose1 w:val="02070309020205020404"/>
    <w:charset w:val="CC"/>
    <w:family w:val="modern"/>
    <w:pitch w:val="fixed"/>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07A66" w:rsidRDefault="00A07A66" w:rsidP="00BD1C7E">
      <w:pPr>
        <w:spacing w:after="0" w:line="240" w:lineRule="auto"/>
      </w:pPr>
      <w:r>
        <w:separator/>
      </w:r>
    </w:p>
  </w:footnote>
  <w:footnote w:type="continuationSeparator" w:id="0">
    <w:p w:rsidR="00A07A66" w:rsidRDefault="00A07A66" w:rsidP="00BD1C7E">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91F7334"/>
    <w:multiLevelType w:val="hybridMultilevel"/>
    <w:tmpl w:val="B2DE70EE"/>
    <w:lvl w:ilvl="0" w:tplc="0419000F">
      <w:start w:val="1"/>
      <w:numFmt w:val="decimal"/>
      <w:lvlText w:val="%1."/>
      <w:lvlJc w:val="left"/>
      <w:pPr>
        <w:ind w:left="1058" w:hanging="360"/>
      </w:pPr>
    </w:lvl>
    <w:lvl w:ilvl="1" w:tplc="04190019" w:tentative="1">
      <w:start w:val="1"/>
      <w:numFmt w:val="lowerLetter"/>
      <w:lvlText w:val="%2."/>
      <w:lvlJc w:val="left"/>
      <w:pPr>
        <w:ind w:left="1778" w:hanging="360"/>
      </w:pPr>
    </w:lvl>
    <w:lvl w:ilvl="2" w:tplc="0419001B" w:tentative="1">
      <w:start w:val="1"/>
      <w:numFmt w:val="lowerRoman"/>
      <w:lvlText w:val="%3."/>
      <w:lvlJc w:val="right"/>
      <w:pPr>
        <w:ind w:left="2498" w:hanging="180"/>
      </w:pPr>
    </w:lvl>
    <w:lvl w:ilvl="3" w:tplc="0419000F" w:tentative="1">
      <w:start w:val="1"/>
      <w:numFmt w:val="decimal"/>
      <w:lvlText w:val="%4."/>
      <w:lvlJc w:val="left"/>
      <w:pPr>
        <w:ind w:left="3218" w:hanging="360"/>
      </w:pPr>
    </w:lvl>
    <w:lvl w:ilvl="4" w:tplc="04190019" w:tentative="1">
      <w:start w:val="1"/>
      <w:numFmt w:val="lowerLetter"/>
      <w:lvlText w:val="%5."/>
      <w:lvlJc w:val="left"/>
      <w:pPr>
        <w:ind w:left="3938" w:hanging="360"/>
      </w:pPr>
    </w:lvl>
    <w:lvl w:ilvl="5" w:tplc="0419001B" w:tentative="1">
      <w:start w:val="1"/>
      <w:numFmt w:val="lowerRoman"/>
      <w:lvlText w:val="%6."/>
      <w:lvlJc w:val="right"/>
      <w:pPr>
        <w:ind w:left="4658" w:hanging="180"/>
      </w:pPr>
    </w:lvl>
    <w:lvl w:ilvl="6" w:tplc="0419000F" w:tentative="1">
      <w:start w:val="1"/>
      <w:numFmt w:val="decimal"/>
      <w:lvlText w:val="%7."/>
      <w:lvlJc w:val="left"/>
      <w:pPr>
        <w:ind w:left="5378" w:hanging="360"/>
      </w:pPr>
    </w:lvl>
    <w:lvl w:ilvl="7" w:tplc="04190019" w:tentative="1">
      <w:start w:val="1"/>
      <w:numFmt w:val="lowerLetter"/>
      <w:lvlText w:val="%8."/>
      <w:lvlJc w:val="left"/>
      <w:pPr>
        <w:ind w:left="6098" w:hanging="360"/>
      </w:pPr>
    </w:lvl>
    <w:lvl w:ilvl="8" w:tplc="0419001B" w:tentative="1">
      <w:start w:val="1"/>
      <w:numFmt w:val="lowerRoman"/>
      <w:lvlText w:val="%9."/>
      <w:lvlJc w:val="right"/>
      <w:pPr>
        <w:ind w:left="6818" w:hanging="180"/>
      </w:pPr>
    </w:lvl>
  </w:abstractNum>
  <w:abstractNum w:abstractNumId="1">
    <w:nsid w:val="59DD4C68"/>
    <w:multiLevelType w:val="hybridMultilevel"/>
    <w:tmpl w:val="2AE4B1A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38DF"/>
    <w:rsid w:val="00101624"/>
    <w:rsid w:val="001D451F"/>
    <w:rsid w:val="00225D90"/>
    <w:rsid w:val="002B2C2E"/>
    <w:rsid w:val="003C0C4C"/>
    <w:rsid w:val="00416F78"/>
    <w:rsid w:val="004263DE"/>
    <w:rsid w:val="005038DF"/>
    <w:rsid w:val="00581EE8"/>
    <w:rsid w:val="005C18CB"/>
    <w:rsid w:val="007B0F46"/>
    <w:rsid w:val="008535E0"/>
    <w:rsid w:val="0095676D"/>
    <w:rsid w:val="00A07A66"/>
    <w:rsid w:val="00AC3B65"/>
    <w:rsid w:val="00B429A6"/>
    <w:rsid w:val="00B47BF1"/>
    <w:rsid w:val="00BD1C7E"/>
    <w:rsid w:val="00C25383"/>
    <w:rsid w:val="00C55B5B"/>
    <w:rsid w:val="00D87F90"/>
    <w:rsid w:val="00DC5710"/>
    <w:rsid w:val="00DF0B2B"/>
    <w:rsid w:val="00E02FDD"/>
    <w:rsid w:val="00E24BAB"/>
    <w:rsid w:val="00EB12A8"/>
    <w:rsid w:val="00FE0007"/>
    <w:rsid w:val="00FE1F9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C1356B8-515D-4664-82D4-89B5294490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2">
    <w:name w:val="heading 2"/>
    <w:basedOn w:val="a"/>
    <w:link w:val="20"/>
    <w:uiPriority w:val="9"/>
    <w:qFormat/>
    <w:rsid w:val="00BD1C7E"/>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link w:val="30"/>
    <w:uiPriority w:val="9"/>
    <w:qFormat/>
    <w:rsid w:val="00BD1C7E"/>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BD1C7E"/>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uiPriority w:val="9"/>
    <w:rsid w:val="00BD1C7E"/>
    <w:rPr>
      <w:rFonts w:ascii="Times New Roman" w:eastAsia="Times New Roman" w:hAnsi="Times New Roman" w:cs="Times New Roman"/>
      <w:b/>
      <w:bCs/>
      <w:sz w:val="27"/>
      <w:szCs w:val="27"/>
      <w:lang w:eastAsia="ru-RU"/>
    </w:rPr>
  </w:style>
  <w:style w:type="paragraph" w:customStyle="1" w:styleId="formattext">
    <w:name w:val="formattext"/>
    <w:basedOn w:val="a"/>
    <w:rsid w:val="00BD1C7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3">
    <w:name w:val="Hyperlink"/>
    <w:basedOn w:val="a0"/>
    <w:uiPriority w:val="99"/>
    <w:semiHidden/>
    <w:unhideWhenUsed/>
    <w:rsid w:val="00BD1C7E"/>
    <w:rPr>
      <w:color w:val="0000FF"/>
      <w:u w:val="single"/>
    </w:rPr>
  </w:style>
  <w:style w:type="paragraph" w:customStyle="1" w:styleId="headertext">
    <w:name w:val="headertext"/>
    <w:basedOn w:val="a"/>
    <w:rsid w:val="00BD1C7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header"/>
    <w:basedOn w:val="a"/>
    <w:link w:val="a5"/>
    <w:uiPriority w:val="99"/>
    <w:unhideWhenUsed/>
    <w:rsid w:val="00BD1C7E"/>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BD1C7E"/>
  </w:style>
  <w:style w:type="paragraph" w:styleId="a6">
    <w:name w:val="footer"/>
    <w:basedOn w:val="a"/>
    <w:link w:val="a7"/>
    <w:uiPriority w:val="99"/>
    <w:unhideWhenUsed/>
    <w:rsid w:val="00BD1C7E"/>
    <w:pPr>
      <w:tabs>
        <w:tab w:val="center" w:pos="4677"/>
        <w:tab w:val="right" w:pos="9355"/>
      </w:tabs>
      <w:spacing w:after="0" w:line="240" w:lineRule="auto"/>
    </w:pPr>
  </w:style>
  <w:style w:type="character" w:customStyle="1" w:styleId="a7">
    <w:name w:val="Нижний колонтитул Знак"/>
    <w:basedOn w:val="a0"/>
    <w:link w:val="a6"/>
    <w:uiPriority w:val="99"/>
    <w:rsid w:val="00BD1C7E"/>
  </w:style>
  <w:style w:type="paragraph" w:styleId="a8">
    <w:name w:val="List Paragraph"/>
    <w:basedOn w:val="a"/>
    <w:uiPriority w:val="34"/>
    <w:qFormat/>
    <w:rsid w:val="0095676D"/>
    <w:pPr>
      <w:ind w:left="720"/>
      <w:contextualSpacing/>
    </w:pPr>
  </w:style>
  <w:style w:type="paragraph" w:customStyle="1" w:styleId="unformattext">
    <w:name w:val="unformattext"/>
    <w:basedOn w:val="a"/>
    <w:rsid w:val="00416F7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9">
    <w:name w:val="Balloon Text"/>
    <w:basedOn w:val="a"/>
    <w:link w:val="aa"/>
    <w:uiPriority w:val="99"/>
    <w:semiHidden/>
    <w:unhideWhenUsed/>
    <w:rsid w:val="00FE1F96"/>
    <w:pPr>
      <w:spacing w:after="0" w:line="240" w:lineRule="auto"/>
    </w:pPr>
    <w:rPr>
      <w:rFonts w:ascii="Segoe UI" w:hAnsi="Segoe UI" w:cs="Segoe UI"/>
      <w:sz w:val="18"/>
      <w:szCs w:val="18"/>
    </w:rPr>
  </w:style>
  <w:style w:type="character" w:customStyle="1" w:styleId="aa">
    <w:name w:val="Текст выноски Знак"/>
    <w:basedOn w:val="a0"/>
    <w:link w:val="a9"/>
    <w:uiPriority w:val="99"/>
    <w:semiHidden/>
    <w:rsid w:val="00FE1F9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60759008">
      <w:bodyDiv w:val="1"/>
      <w:marLeft w:val="0"/>
      <w:marRight w:val="0"/>
      <w:marTop w:val="0"/>
      <w:marBottom w:val="0"/>
      <w:divBdr>
        <w:top w:val="none" w:sz="0" w:space="0" w:color="auto"/>
        <w:left w:val="none" w:sz="0" w:space="0" w:color="auto"/>
        <w:bottom w:val="none" w:sz="0" w:space="0" w:color="auto"/>
        <w:right w:val="none" w:sz="0" w:space="0" w:color="auto"/>
      </w:divBdr>
      <w:divsChild>
        <w:div w:id="1928414595">
          <w:marLeft w:val="0"/>
          <w:marRight w:val="0"/>
          <w:marTop w:val="0"/>
          <w:marBottom w:val="0"/>
          <w:divBdr>
            <w:top w:val="none" w:sz="0" w:space="0" w:color="auto"/>
            <w:left w:val="none" w:sz="0" w:space="0" w:color="auto"/>
            <w:bottom w:val="none" w:sz="0" w:space="0" w:color="auto"/>
            <w:right w:val="none" w:sz="0" w:space="0" w:color="auto"/>
          </w:divBdr>
          <w:divsChild>
            <w:div w:id="526875076">
              <w:marLeft w:val="0"/>
              <w:marRight w:val="0"/>
              <w:marTop w:val="0"/>
              <w:marBottom w:val="0"/>
              <w:divBdr>
                <w:top w:val="none" w:sz="0" w:space="0" w:color="auto"/>
                <w:left w:val="none" w:sz="0" w:space="0" w:color="auto"/>
                <w:bottom w:val="none" w:sz="0" w:space="0" w:color="auto"/>
                <w:right w:val="none" w:sz="0" w:space="0" w:color="auto"/>
              </w:divBdr>
              <w:divsChild>
                <w:div w:id="969556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1885910">
          <w:marLeft w:val="0"/>
          <w:marRight w:val="0"/>
          <w:marTop w:val="0"/>
          <w:marBottom w:val="0"/>
          <w:divBdr>
            <w:top w:val="none" w:sz="0" w:space="0" w:color="auto"/>
            <w:left w:val="none" w:sz="0" w:space="0" w:color="auto"/>
            <w:bottom w:val="none" w:sz="0" w:space="0" w:color="auto"/>
            <w:right w:val="none" w:sz="0" w:space="0" w:color="auto"/>
          </w:divBdr>
          <w:divsChild>
            <w:div w:id="1496415660">
              <w:marLeft w:val="0"/>
              <w:marRight w:val="0"/>
              <w:marTop w:val="0"/>
              <w:marBottom w:val="0"/>
              <w:divBdr>
                <w:top w:val="none" w:sz="0" w:space="0" w:color="auto"/>
                <w:left w:val="none" w:sz="0" w:space="0" w:color="auto"/>
                <w:bottom w:val="none" w:sz="0" w:space="0" w:color="auto"/>
                <w:right w:val="none" w:sz="0" w:space="0" w:color="auto"/>
              </w:divBdr>
              <w:divsChild>
                <w:div w:id="1030764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2060149">
      <w:bodyDiv w:val="1"/>
      <w:marLeft w:val="0"/>
      <w:marRight w:val="0"/>
      <w:marTop w:val="0"/>
      <w:marBottom w:val="0"/>
      <w:divBdr>
        <w:top w:val="none" w:sz="0" w:space="0" w:color="auto"/>
        <w:left w:val="none" w:sz="0" w:space="0" w:color="auto"/>
        <w:bottom w:val="none" w:sz="0" w:space="0" w:color="auto"/>
        <w:right w:val="none" w:sz="0" w:space="0" w:color="auto"/>
      </w:divBdr>
      <w:divsChild>
        <w:div w:id="1481119925">
          <w:marLeft w:val="0"/>
          <w:marRight w:val="0"/>
          <w:marTop w:val="0"/>
          <w:marBottom w:val="0"/>
          <w:divBdr>
            <w:top w:val="none" w:sz="0" w:space="0" w:color="auto"/>
            <w:left w:val="none" w:sz="0" w:space="0" w:color="auto"/>
            <w:bottom w:val="none" w:sz="0" w:space="0" w:color="auto"/>
            <w:right w:val="none" w:sz="0" w:space="0" w:color="auto"/>
          </w:divBdr>
        </w:div>
        <w:div w:id="1469083615">
          <w:marLeft w:val="0"/>
          <w:marRight w:val="0"/>
          <w:marTop w:val="0"/>
          <w:marBottom w:val="0"/>
          <w:divBdr>
            <w:top w:val="none" w:sz="0" w:space="0" w:color="auto"/>
            <w:left w:val="none" w:sz="0" w:space="0" w:color="auto"/>
            <w:bottom w:val="none" w:sz="0" w:space="0" w:color="auto"/>
            <w:right w:val="none" w:sz="0" w:space="0" w:color="auto"/>
          </w:divBdr>
        </w:div>
        <w:div w:id="1585340579">
          <w:marLeft w:val="0"/>
          <w:marRight w:val="0"/>
          <w:marTop w:val="0"/>
          <w:marBottom w:val="0"/>
          <w:divBdr>
            <w:top w:val="none" w:sz="0" w:space="0" w:color="auto"/>
            <w:left w:val="none" w:sz="0" w:space="0" w:color="auto"/>
            <w:bottom w:val="none" w:sz="0" w:space="0" w:color="auto"/>
            <w:right w:val="none" w:sz="0" w:space="0" w:color="auto"/>
          </w:divBdr>
        </w:div>
        <w:div w:id="2118211377">
          <w:marLeft w:val="0"/>
          <w:marRight w:val="0"/>
          <w:marTop w:val="0"/>
          <w:marBottom w:val="0"/>
          <w:divBdr>
            <w:top w:val="none" w:sz="0" w:space="0" w:color="auto"/>
            <w:left w:val="none" w:sz="0" w:space="0" w:color="auto"/>
            <w:bottom w:val="none" w:sz="0" w:space="0" w:color="auto"/>
            <w:right w:val="none" w:sz="0" w:space="0" w:color="auto"/>
          </w:divBdr>
        </w:div>
        <w:div w:id="275523700">
          <w:marLeft w:val="0"/>
          <w:marRight w:val="0"/>
          <w:marTop w:val="0"/>
          <w:marBottom w:val="0"/>
          <w:divBdr>
            <w:top w:val="none" w:sz="0" w:space="0" w:color="auto"/>
            <w:left w:val="none" w:sz="0" w:space="0" w:color="auto"/>
            <w:bottom w:val="none" w:sz="0" w:space="0" w:color="auto"/>
            <w:right w:val="none" w:sz="0" w:space="0" w:color="auto"/>
          </w:divBdr>
        </w:div>
        <w:div w:id="1925988997">
          <w:marLeft w:val="0"/>
          <w:marRight w:val="0"/>
          <w:marTop w:val="0"/>
          <w:marBottom w:val="0"/>
          <w:divBdr>
            <w:top w:val="none" w:sz="0" w:space="0" w:color="auto"/>
            <w:left w:val="none" w:sz="0" w:space="0" w:color="auto"/>
            <w:bottom w:val="none" w:sz="0" w:space="0" w:color="auto"/>
            <w:right w:val="none" w:sz="0" w:space="0" w:color="auto"/>
          </w:divBdr>
        </w:div>
        <w:div w:id="297154114">
          <w:marLeft w:val="0"/>
          <w:marRight w:val="0"/>
          <w:marTop w:val="0"/>
          <w:marBottom w:val="0"/>
          <w:divBdr>
            <w:top w:val="none" w:sz="0" w:space="0" w:color="auto"/>
            <w:left w:val="none" w:sz="0" w:space="0" w:color="auto"/>
            <w:bottom w:val="none" w:sz="0" w:space="0" w:color="auto"/>
            <w:right w:val="none" w:sz="0" w:space="0" w:color="auto"/>
          </w:divBdr>
        </w:div>
        <w:div w:id="135880811">
          <w:marLeft w:val="0"/>
          <w:marRight w:val="0"/>
          <w:marTop w:val="0"/>
          <w:marBottom w:val="0"/>
          <w:divBdr>
            <w:top w:val="none" w:sz="0" w:space="0" w:color="auto"/>
            <w:left w:val="none" w:sz="0" w:space="0" w:color="auto"/>
            <w:bottom w:val="none" w:sz="0" w:space="0" w:color="auto"/>
            <w:right w:val="none" w:sz="0" w:space="0" w:color="auto"/>
          </w:divBdr>
        </w:div>
        <w:div w:id="312442855">
          <w:marLeft w:val="0"/>
          <w:marRight w:val="0"/>
          <w:marTop w:val="0"/>
          <w:marBottom w:val="0"/>
          <w:divBdr>
            <w:top w:val="none" w:sz="0" w:space="0" w:color="auto"/>
            <w:left w:val="none" w:sz="0" w:space="0" w:color="auto"/>
            <w:bottom w:val="none" w:sz="0" w:space="0" w:color="auto"/>
            <w:right w:val="none" w:sz="0" w:space="0" w:color="auto"/>
          </w:divBdr>
        </w:div>
        <w:div w:id="1783332166">
          <w:marLeft w:val="0"/>
          <w:marRight w:val="0"/>
          <w:marTop w:val="0"/>
          <w:marBottom w:val="0"/>
          <w:divBdr>
            <w:top w:val="none" w:sz="0" w:space="0" w:color="auto"/>
            <w:left w:val="none" w:sz="0" w:space="0" w:color="auto"/>
            <w:bottom w:val="none" w:sz="0" w:space="0" w:color="auto"/>
            <w:right w:val="none" w:sz="0" w:space="0" w:color="auto"/>
          </w:divBdr>
        </w:div>
        <w:div w:id="388261797">
          <w:marLeft w:val="0"/>
          <w:marRight w:val="0"/>
          <w:marTop w:val="0"/>
          <w:marBottom w:val="0"/>
          <w:divBdr>
            <w:top w:val="none" w:sz="0" w:space="0" w:color="auto"/>
            <w:left w:val="none" w:sz="0" w:space="0" w:color="auto"/>
            <w:bottom w:val="none" w:sz="0" w:space="0" w:color="auto"/>
            <w:right w:val="none" w:sz="0" w:space="0" w:color="auto"/>
          </w:divBdr>
        </w:div>
        <w:div w:id="1254242151">
          <w:marLeft w:val="0"/>
          <w:marRight w:val="0"/>
          <w:marTop w:val="0"/>
          <w:marBottom w:val="0"/>
          <w:divBdr>
            <w:top w:val="none" w:sz="0" w:space="0" w:color="auto"/>
            <w:left w:val="none" w:sz="0" w:space="0" w:color="auto"/>
            <w:bottom w:val="none" w:sz="0" w:space="0" w:color="auto"/>
            <w:right w:val="none" w:sz="0" w:space="0" w:color="auto"/>
          </w:divBdr>
        </w:div>
        <w:div w:id="1982298904">
          <w:marLeft w:val="0"/>
          <w:marRight w:val="0"/>
          <w:marTop w:val="0"/>
          <w:marBottom w:val="0"/>
          <w:divBdr>
            <w:top w:val="none" w:sz="0" w:space="0" w:color="auto"/>
            <w:left w:val="none" w:sz="0" w:space="0" w:color="auto"/>
            <w:bottom w:val="none" w:sz="0" w:space="0" w:color="auto"/>
            <w:right w:val="none" w:sz="0" w:space="0" w:color="auto"/>
          </w:divBdr>
        </w:div>
        <w:div w:id="2127768835">
          <w:marLeft w:val="0"/>
          <w:marRight w:val="0"/>
          <w:marTop w:val="0"/>
          <w:marBottom w:val="0"/>
          <w:divBdr>
            <w:top w:val="none" w:sz="0" w:space="0" w:color="auto"/>
            <w:left w:val="none" w:sz="0" w:space="0" w:color="auto"/>
            <w:bottom w:val="none" w:sz="0" w:space="0" w:color="auto"/>
            <w:right w:val="none" w:sz="0" w:space="0" w:color="auto"/>
          </w:divBdr>
        </w:div>
        <w:div w:id="1393386163">
          <w:marLeft w:val="0"/>
          <w:marRight w:val="0"/>
          <w:marTop w:val="0"/>
          <w:marBottom w:val="0"/>
          <w:divBdr>
            <w:top w:val="none" w:sz="0" w:space="0" w:color="auto"/>
            <w:left w:val="none" w:sz="0" w:space="0" w:color="auto"/>
            <w:bottom w:val="none" w:sz="0" w:space="0" w:color="auto"/>
            <w:right w:val="none" w:sz="0" w:space="0" w:color="auto"/>
          </w:divBdr>
        </w:div>
        <w:div w:id="354624988">
          <w:marLeft w:val="0"/>
          <w:marRight w:val="0"/>
          <w:marTop w:val="0"/>
          <w:marBottom w:val="0"/>
          <w:divBdr>
            <w:top w:val="none" w:sz="0" w:space="0" w:color="auto"/>
            <w:left w:val="none" w:sz="0" w:space="0" w:color="auto"/>
            <w:bottom w:val="none" w:sz="0" w:space="0" w:color="auto"/>
            <w:right w:val="none" w:sz="0" w:space="0" w:color="auto"/>
          </w:divBdr>
        </w:div>
        <w:div w:id="1841895510">
          <w:marLeft w:val="0"/>
          <w:marRight w:val="0"/>
          <w:marTop w:val="0"/>
          <w:marBottom w:val="0"/>
          <w:divBdr>
            <w:top w:val="none" w:sz="0" w:space="0" w:color="auto"/>
            <w:left w:val="none" w:sz="0" w:space="0" w:color="auto"/>
            <w:bottom w:val="none" w:sz="0" w:space="0" w:color="auto"/>
            <w:right w:val="none" w:sz="0" w:space="0" w:color="auto"/>
          </w:divBdr>
        </w:div>
        <w:div w:id="685598580">
          <w:marLeft w:val="0"/>
          <w:marRight w:val="0"/>
          <w:marTop w:val="0"/>
          <w:marBottom w:val="0"/>
          <w:divBdr>
            <w:top w:val="none" w:sz="0" w:space="0" w:color="auto"/>
            <w:left w:val="none" w:sz="0" w:space="0" w:color="auto"/>
            <w:bottom w:val="none" w:sz="0" w:space="0" w:color="auto"/>
            <w:right w:val="none" w:sz="0" w:space="0" w:color="auto"/>
          </w:divBdr>
        </w:div>
        <w:div w:id="1664237122">
          <w:marLeft w:val="0"/>
          <w:marRight w:val="0"/>
          <w:marTop w:val="0"/>
          <w:marBottom w:val="0"/>
          <w:divBdr>
            <w:top w:val="none" w:sz="0" w:space="0" w:color="auto"/>
            <w:left w:val="none" w:sz="0" w:space="0" w:color="auto"/>
            <w:bottom w:val="none" w:sz="0" w:space="0" w:color="auto"/>
            <w:right w:val="none" w:sz="0" w:space="0" w:color="auto"/>
          </w:divBdr>
        </w:div>
        <w:div w:id="2128356377">
          <w:marLeft w:val="0"/>
          <w:marRight w:val="0"/>
          <w:marTop w:val="0"/>
          <w:marBottom w:val="0"/>
          <w:divBdr>
            <w:top w:val="none" w:sz="0" w:space="0" w:color="auto"/>
            <w:left w:val="none" w:sz="0" w:space="0" w:color="auto"/>
            <w:bottom w:val="none" w:sz="0" w:space="0" w:color="auto"/>
            <w:right w:val="none" w:sz="0" w:space="0" w:color="auto"/>
          </w:divBdr>
        </w:div>
        <w:div w:id="1898855698">
          <w:marLeft w:val="0"/>
          <w:marRight w:val="0"/>
          <w:marTop w:val="0"/>
          <w:marBottom w:val="0"/>
          <w:divBdr>
            <w:top w:val="none" w:sz="0" w:space="0" w:color="auto"/>
            <w:left w:val="none" w:sz="0" w:space="0" w:color="auto"/>
            <w:bottom w:val="none" w:sz="0" w:space="0" w:color="auto"/>
            <w:right w:val="none" w:sz="0" w:space="0" w:color="auto"/>
          </w:divBdr>
        </w:div>
        <w:div w:id="2094472064">
          <w:marLeft w:val="0"/>
          <w:marRight w:val="0"/>
          <w:marTop w:val="0"/>
          <w:marBottom w:val="0"/>
          <w:divBdr>
            <w:top w:val="none" w:sz="0" w:space="0" w:color="auto"/>
            <w:left w:val="none" w:sz="0" w:space="0" w:color="auto"/>
            <w:bottom w:val="none" w:sz="0" w:space="0" w:color="auto"/>
            <w:right w:val="none" w:sz="0" w:space="0" w:color="auto"/>
          </w:divBdr>
        </w:div>
        <w:div w:id="286668420">
          <w:marLeft w:val="0"/>
          <w:marRight w:val="0"/>
          <w:marTop w:val="0"/>
          <w:marBottom w:val="0"/>
          <w:divBdr>
            <w:top w:val="none" w:sz="0" w:space="0" w:color="auto"/>
            <w:left w:val="none" w:sz="0" w:space="0" w:color="auto"/>
            <w:bottom w:val="none" w:sz="0" w:space="0" w:color="auto"/>
            <w:right w:val="none" w:sz="0" w:space="0" w:color="auto"/>
          </w:divBdr>
        </w:div>
        <w:div w:id="212791796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cs.cntd.ru/document/901876063"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https://docs.cntd.ru/document/423903627" TargetMode="External"/><Relationship Id="rId4" Type="http://schemas.openxmlformats.org/officeDocument/2006/relationships/webSettings" Target="webSettings.xml"/><Relationship Id="rId9" Type="http://schemas.openxmlformats.org/officeDocument/2006/relationships/hyperlink" Target="https://docs.cntd.ru/document/901919946"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73</TotalTime>
  <Pages>1</Pages>
  <Words>2590</Words>
  <Characters>14763</Characters>
  <Application>Microsoft Office Word</Application>
  <DocSecurity>0</DocSecurity>
  <Lines>123</Lines>
  <Paragraphs>34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17319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21</cp:revision>
  <cp:lastPrinted>2022-05-17T10:50:00Z</cp:lastPrinted>
  <dcterms:created xsi:type="dcterms:W3CDTF">2022-05-05T08:49:00Z</dcterms:created>
  <dcterms:modified xsi:type="dcterms:W3CDTF">2022-05-17T10:50:00Z</dcterms:modified>
</cp:coreProperties>
</file>