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5B3" w:rsidRPr="0038439F" w:rsidRDefault="00CB55B3" w:rsidP="00CB55B3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 xml:space="preserve">  ХУРАЛ ПРЕДСТАВИТЕЛЕЙ ГОРОДА ТУРАНА</w:t>
      </w:r>
    </w:p>
    <w:p w:rsidR="00CB55B3" w:rsidRPr="0038439F" w:rsidRDefault="0038439F" w:rsidP="00CB55B3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>ШЕСТОГО</w:t>
      </w:r>
      <w:r w:rsidR="00CB55B3" w:rsidRPr="0038439F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CB55B3" w:rsidRPr="0038439F" w:rsidRDefault="00CB55B3" w:rsidP="00CB55B3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>ПИЙ-ХЕМСКОГО КОЖУУНА</w:t>
      </w:r>
    </w:p>
    <w:p w:rsidR="00CB55B3" w:rsidRPr="0038439F" w:rsidRDefault="00CB55B3" w:rsidP="00CB55B3">
      <w:pPr>
        <w:pStyle w:val="a3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>РЕСПУБЛИКИ ТЫВА</w:t>
      </w:r>
    </w:p>
    <w:p w:rsidR="00CB55B3" w:rsidRPr="003A2FFE" w:rsidRDefault="00CB55B3" w:rsidP="00CB55B3">
      <w:pPr>
        <w:pStyle w:val="a3"/>
        <w:jc w:val="center"/>
        <w:rPr>
          <w:rFonts w:ascii="Times New Roman" w:hAnsi="Times New Roman"/>
          <w:sz w:val="18"/>
          <w:szCs w:val="18"/>
        </w:rPr>
      </w:pPr>
      <w:r w:rsidRPr="003A2FFE">
        <w:rPr>
          <w:rFonts w:ascii="Times New Roman" w:hAnsi="Times New Roman"/>
          <w:b/>
          <w:sz w:val="18"/>
          <w:szCs w:val="18"/>
        </w:rPr>
        <w:t xml:space="preserve">668510, Республики Тыва, </w:t>
      </w:r>
      <w:proofErr w:type="spellStart"/>
      <w:r w:rsidRPr="003A2FFE">
        <w:rPr>
          <w:rFonts w:ascii="Times New Roman" w:hAnsi="Times New Roman"/>
          <w:b/>
          <w:sz w:val="18"/>
          <w:szCs w:val="18"/>
        </w:rPr>
        <w:t>г.Туран</w:t>
      </w:r>
      <w:proofErr w:type="spellEnd"/>
      <w:r w:rsidRPr="003A2FFE">
        <w:rPr>
          <w:rFonts w:ascii="Times New Roman" w:hAnsi="Times New Roman"/>
          <w:b/>
          <w:sz w:val="18"/>
          <w:szCs w:val="18"/>
        </w:rPr>
        <w:t xml:space="preserve">, </w:t>
      </w:r>
      <w:proofErr w:type="spellStart"/>
      <w:r w:rsidRPr="003A2FFE">
        <w:rPr>
          <w:rFonts w:ascii="Times New Roman" w:hAnsi="Times New Roman"/>
          <w:b/>
          <w:sz w:val="18"/>
          <w:szCs w:val="18"/>
        </w:rPr>
        <w:t>ул</w:t>
      </w:r>
      <w:proofErr w:type="spellEnd"/>
      <w:r w:rsidRPr="003A2FFE">
        <w:rPr>
          <w:rFonts w:ascii="Times New Roman" w:hAnsi="Times New Roman"/>
          <w:b/>
          <w:sz w:val="18"/>
          <w:szCs w:val="18"/>
        </w:rPr>
        <w:t xml:space="preserve">: </w:t>
      </w:r>
      <w:proofErr w:type="spellStart"/>
      <w:proofErr w:type="gramStart"/>
      <w:r w:rsidRPr="003A2FFE">
        <w:rPr>
          <w:rFonts w:ascii="Times New Roman" w:hAnsi="Times New Roman"/>
          <w:b/>
          <w:sz w:val="18"/>
          <w:szCs w:val="18"/>
        </w:rPr>
        <w:t>Щетинкина</w:t>
      </w:r>
      <w:proofErr w:type="spellEnd"/>
      <w:r w:rsidRPr="003A2FFE">
        <w:rPr>
          <w:rFonts w:ascii="Times New Roman" w:hAnsi="Times New Roman"/>
          <w:b/>
          <w:sz w:val="18"/>
          <w:szCs w:val="18"/>
        </w:rPr>
        <w:t xml:space="preserve">  49</w:t>
      </w:r>
      <w:proofErr w:type="gramEnd"/>
      <w:r w:rsidRPr="003A2FFE">
        <w:rPr>
          <w:rFonts w:ascii="Times New Roman" w:hAnsi="Times New Roman"/>
          <w:b/>
          <w:sz w:val="18"/>
          <w:szCs w:val="18"/>
        </w:rPr>
        <w:t>, тел.,/факс (39435)21276</w:t>
      </w:r>
    </w:p>
    <w:p w:rsidR="00CB55B3" w:rsidRPr="003A2FFE" w:rsidRDefault="00CB55B3" w:rsidP="00CB55B3">
      <w:pPr>
        <w:pStyle w:val="a3"/>
        <w:jc w:val="center"/>
        <w:rPr>
          <w:rFonts w:ascii="Times New Roman" w:hAnsi="Times New Roman"/>
          <w:sz w:val="18"/>
          <w:szCs w:val="18"/>
        </w:rPr>
      </w:pPr>
    </w:p>
    <w:p w:rsidR="00CB55B3" w:rsidRDefault="00CB55B3" w:rsidP="00CB55B3"/>
    <w:p w:rsidR="00CB55B3" w:rsidRDefault="00CB55B3" w:rsidP="00CB55B3"/>
    <w:p w:rsidR="00CB55B3" w:rsidRPr="0038439F" w:rsidRDefault="001D647B" w:rsidP="00CB55B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8439F">
        <w:rPr>
          <w:rFonts w:ascii="Times New Roman" w:hAnsi="Times New Roman"/>
          <w:b/>
          <w:sz w:val="28"/>
          <w:szCs w:val="28"/>
        </w:rPr>
        <w:t xml:space="preserve"> </w:t>
      </w:r>
      <w:r w:rsidR="004007C2">
        <w:rPr>
          <w:rFonts w:ascii="Times New Roman" w:hAnsi="Times New Roman"/>
          <w:b/>
          <w:sz w:val="28"/>
          <w:szCs w:val="28"/>
        </w:rPr>
        <w:t xml:space="preserve"> РЕШЕНИЕ</w:t>
      </w:r>
    </w:p>
    <w:p w:rsidR="00CB55B3" w:rsidRDefault="00CB55B3" w:rsidP="00CB55B3">
      <w:pPr>
        <w:pStyle w:val="a3"/>
        <w:rPr>
          <w:rFonts w:ascii="Times New Roman" w:hAnsi="Times New Roman"/>
          <w:b/>
          <w:sz w:val="28"/>
          <w:szCs w:val="28"/>
        </w:rPr>
      </w:pPr>
    </w:p>
    <w:p w:rsidR="00CB55B3" w:rsidRPr="006A305D" w:rsidRDefault="00BB1DAE" w:rsidP="00CB55B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«31» января</w:t>
      </w:r>
      <w:r w:rsidR="0038439F">
        <w:rPr>
          <w:rFonts w:ascii="Times New Roman" w:hAnsi="Times New Roman"/>
          <w:b/>
          <w:sz w:val="28"/>
          <w:szCs w:val="28"/>
        </w:rPr>
        <w:t xml:space="preserve"> 2023</w:t>
      </w:r>
      <w:r w:rsidR="00CB55B3">
        <w:rPr>
          <w:rFonts w:ascii="Times New Roman" w:hAnsi="Times New Roman"/>
          <w:b/>
          <w:sz w:val="28"/>
          <w:szCs w:val="28"/>
        </w:rPr>
        <w:t xml:space="preserve">г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№ 25</w:t>
      </w:r>
    </w:p>
    <w:p w:rsidR="00CB55B3" w:rsidRPr="006A305D" w:rsidRDefault="00CB55B3" w:rsidP="00CB55B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B55B3" w:rsidRPr="00676187" w:rsidRDefault="00CB55B3" w:rsidP="00CB55B3">
      <w:pPr>
        <w:ind w:firstLine="540"/>
        <w:jc w:val="center"/>
        <w:rPr>
          <w:b/>
          <w:bCs/>
          <w:sz w:val="28"/>
          <w:szCs w:val="28"/>
        </w:rPr>
      </w:pPr>
      <w:r w:rsidRPr="00676187">
        <w:rPr>
          <w:b/>
          <w:bCs/>
          <w:sz w:val="28"/>
          <w:szCs w:val="28"/>
        </w:rPr>
        <w:t>Об итогах социально-экономического развития го</w:t>
      </w:r>
      <w:r>
        <w:rPr>
          <w:b/>
          <w:bCs/>
          <w:sz w:val="28"/>
          <w:szCs w:val="28"/>
        </w:rPr>
        <w:t xml:space="preserve">родского поселения город Туран </w:t>
      </w:r>
      <w:proofErr w:type="gramStart"/>
      <w:r>
        <w:rPr>
          <w:b/>
          <w:bCs/>
          <w:sz w:val="28"/>
          <w:szCs w:val="28"/>
        </w:rPr>
        <w:t xml:space="preserve">за </w:t>
      </w:r>
      <w:r w:rsidR="005C2415">
        <w:rPr>
          <w:bCs/>
          <w:sz w:val="28"/>
          <w:szCs w:val="28"/>
        </w:rPr>
        <w:t xml:space="preserve"> </w:t>
      </w:r>
      <w:r w:rsidR="00BB1DAE">
        <w:rPr>
          <w:b/>
          <w:bCs/>
          <w:sz w:val="28"/>
          <w:szCs w:val="28"/>
        </w:rPr>
        <w:t>2022</w:t>
      </w:r>
      <w:proofErr w:type="gramEnd"/>
      <w:r w:rsidRPr="00676187">
        <w:rPr>
          <w:b/>
          <w:bCs/>
          <w:sz w:val="28"/>
          <w:szCs w:val="28"/>
        </w:rPr>
        <w:t xml:space="preserve"> год</w:t>
      </w:r>
    </w:p>
    <w:p w:rsidR="00CB55B3" w:rsidRPr="00676187" w:rsidRDefault="00CB55B3" w:rsidP="00CB55B3">
      <w:pPr>
        <w:ind w:firstLine="540"/>
        <w:jc w:val="center"/>
        <w:rPr>
          <w:b/>
          <w:bCs/>
          <w:sz w:val="28"/>
          <w:szCs w:val="28"/>
        </w:rPr>
      </w:pPr>
    </w:p>
    <w:p w:rsidR="00CB55B3" w:rsidRPr="00676187" w:rsidRDefault="00CB55B3" w:rsidP="00CB55B3">
      <w:pPr>
        <w:spacing w:after="120"/>
        <w:ind w:firstLine="539"/>
        <w:jc w:val="both"/>
        <w:rPr>
          <w:b/>
          <w:sz w:val="28"/>
          <w:szCs w:val="28"/>
        </w:rPr>
      </w:pPr>
      <w:r w:rsidRPr="00676187">
        <w:rPr>
          <w:bCs/>
          <w:sz w:val="28"/>
          <w:szCs w:val="28"/>
        </w:rPr>
        <w:t xml:space="preserve">Заслушав и обсудив информацию экономиста </w:t>
      </w:r>
      <w:r>
        <w:rPr>
          <w:bCs/>
          <w:sz w:val="28"/>
          <w:szCs w:val="28"/>
        </w:rPr>
        <w:t>администрации города Туран</w:t>
      </w:r>
      <w:r w:rsidRPr="00676187">
        <w:rPr>
          <w:bCs/>
          <w:sz w:val="28"/>
          <w:szCs w:val="28"/>
        </w:rPr>
        <w:t xml:space="preserve"> «Об итогах социально-экономического развития го</w:t>
      </w:r>
      <w:r>
        <w:rPr>
          <w:bCs/>
          <w:sz w:val="28"/>
          <w:szCs w:val="28"/>
        </w:rPr>
        <w:t>родского поселения «город Туран Пий-Хемс</w:t>
      </w:r>
      <w:r w:rsidR="00BB1DAE">
        <w:rPr>
          <w:bCs/>
          <w:sz w:val="28"/>
          <w:szCs w:val="28"/>
        </w:rPr>
        <w:t xml:space="preserve">кого </w:t>
      </w:r>
      <w:proofErr w:type="spellStart"/>
      <w:r w:rsidR="00BB1DAE">
        <w:rPr>
          <w:bCs/>
          <w:sz w:val="28"/>
          <w:szCs w:val="28"/>
        </w:rPr>
        <w:t>кожууна</w:t>
      </w:r>
      <w:proofErr w:type="spellEnd"/>
      <w:r w:rsidR="00BB1DAE">
        <w:rPr>
          <w:bCs/>
          <w:sz w:val="28"/>
          <w:szCs w:val="28"/>
        </w:rPr>
        <w:t xml:space="preserve"> Республики Тыва за 2022 год</w:t>
      </w:r>
      <w:r w:rsidRPr="00676187">
        <w:rPr>
          <w:bCs/>
          <w:sz w:val="28"/>
          <w:szCs w:val="28"/>
        </w:rPr>
        <w:t>», Хурал представителей го</w:t>
      </w:r>
      <w:r>
        <w:rPr>
          <w:bCs/>
          <w:sz w:val="28"/>
          <w:szCs w:val="28"/>
        </w:rPr>
        <w:t>родского поселения город Туран</w:t>
      </w:r>
      <w:r w:rsidRPr="0067618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676187">
        <w:rPr>
          <w:b/>
          <w:sz w:val="28"/>
          <w:szCs w:val="28"/>
        </w:rPr>
        <w:t>РЕШИЛ:</w:t>
      </w:r>
    </w:p>
    <w:p w:rsidR="00CB55B3" w:rsidRPr="002C68D7" w:rsidRDefault="00CB55B3" w:rsidP="00CB55B3">
      <w:pPr>
        <w:pStyle w:val="a5"/>
        <w:numPr>
          <w:ilvl w:val="0"/>
          <w:numId w:val="1"/>
        </w:numPr>
        <w:spacing w:after="12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C68D7">
        <w:rPr>
          <w:rFonts w:ascii="Times New Roman" w:hAnsi="Times New Roman"/>
          <w:bCs/>
          <w:sz w:val="28"/>
          <w:szCs w:val="28"/>
        </w:rPr>
        <w:t>Принять к сведению информацию «Об итогах социально-экономического развития го</w:t>
      </w:r>
      <w:r>
        <w:rPr>
          <w:rFonts w:ascii="Times New Roman" w:hAnsi="Times New Roman"/>
          <w:bCs/>
          <w:sz w:val="28"/>
          <w:szCs w:val="28"/>
        </w:rPr>
        <w:t>родского поселения город Туран</w:t>
      </w:r>
      <w:r w:rsidR="00BB1DAE">
        <w:rPr>
          <w:rFonts w:ascii="Times New Roman" w:hAnsi="Times New Roman"/>
          <w:bCs/>
          <w:sz w:val="28"/>
          <w:szCs w:val="28"/>
        </w:rPr>
        <w:t xml:space="preserve"> за</w:t>
      </w:r>
      <w:r w:rsidR="005C2415">
        <w:rPr>
          <w:bCs/>
          <w:sz w:val="28"/>
          <w:szCs w:val="28"/>
        </w:rPr>
        <w:t xml:space="preserve"> </w:t>
      </w:r>
      <w:r w:rsidR="00BB1DAE">
        <w:rPr>
          <w:rFonts w:ascii="Times New Roman" w:hAnsi="Times New Roman"/>
          <w:bCs/>
          <w:sz w:val="28"/>
          <w:szCs w:val="28"/>
        </w:rPr>
        <w:t>2022</w:t>
      </w:r>
      <w:r w:rsidRPr="002C68D7">
        <w:rPr>
          <w:rFonts w:ascii="Times New Roman" w:hAnsi="Times New Roman"/>
          <w:bCs/>
          <w:sz w:val="28"/>
          <w:szCs w:val="28"/>
        </w:rPr>
        <w:t xml:space="preserve"> год».</w:t>
      </w:r>
    </w:p>
    <w:p w:rsidR="00CB55B3" w:rsidRPr="002C68D7" w:rsidRDefault="00CB55B3" w:rsidP="00CB55B3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C68D7">
        <w:rPr>
          <w:rFonts w:ascii="Times New Roman" w:hAnsi="Times New Roman"/>
          <w:sz w:val="28"/>
          <w:szCs w:val="28"/>
        </w:rPr>
        <w:t>Настоящее Решение опубликовать</w:t>
      </w:r>
      <w:r>
        <w:rPr>
          <w:rFonts w:ascii="Times New Roman" w:hAnsi="Times New Roman"/>
          <w:sz w:val="28"/>
          <w:szCs w:val="28"/>
        </w:rPr>
        <w:t xml:space="preserve"> на официальном сайте Администрации городского поселения «город Туран Пий-Хемского </w:t>
      </w:r>
      <w:proofErr w:type="spellStart"/>
      <w:r>
        <w:rPr>
          <w:rFonts w:ascii="Times New Roman" w:hAnsi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/>
          <w:sz w:val="28"/>
          <w:szCs w:val="28"/>
        </w:rPr>
        <w:t xml:space="preserve"> Республики Тыва».</w:t>
      </w:r>
    </w:p>
    <w:p w:rsidR="00CB55B3" w:rsidRPr="00676187" w:rsidRDefault="00CB55B3" w:rsidP="00CB55B3">
      <w:pPr>
        <w:pStyle w:val="a5"/>
        <w:ind w:left="900"/>
        <w:jc w:val="both"/>
        <w:rPr>
          <w:bCs/>
          <w:sz w:val="28"/>
          <w:szCs w:val="28"/>
        </w:rPr>
      </w:pPr>
    </w:p>
    <w:p w:rsidR="00CB55B3" w:rsidRDefault="00CB55B3" w:rsidP="00CB55B3">
      <w:pPr>
        <w:ind w:firstLine="540"/>
        <w:jc w:val="both"/>
        <w:rPr>
          <w:bCs/>
          <w:sz w:val="28"/>
          <w:szCs w:val="28"/>
        </w:rPr>
      </w:pPr>
    </w:p>
    <w:p w:rsidR="00CB55B3" w:rsidRPr="00676187" w:rsidRDefault="00CB55B3" w:rsidP="00CB55B3">
      <w:pPr>
        <w:ind w:firstLine="540"/>
        <w:jc w:val="both"/>
        <w:rPr>
          <w:bCs/>
          <w:sz w:val="28"/>
          <w:szCs w:val="28"/>
        </w:rPr>
      </w:pPr>
    </w:p>
    <w:p w:rsidR="00CB55B3" w:rsidRPr="00676187" w:rsidRDefault="00CB55B3" w:rsidP="00CB55B3">
      <w:pPr>
        <w:ind w:firstLine="540"/>
        <w:jc w:val="both"/>
        <w:rPr>
          <w:bCs/>
          <w:sz w:val="28"/>
          <w:szCs w:val="28"/>
        </w:rPr>
      </w:pPr>
    </w:p>
    <w:p w:rsidR="00CB55B3" w:rsidRPr="002C68D7" w:rsidRDefault="00CB55B3" w:rsidP="00CB55B3">
      <w:pPr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>Глава городского поселения - Председатель</w:t>
      </w:r>
    </w:p>
    <w:p w:rsidR="00CB55B3" w:rsidRDefault="00CB55B3" w:rsidP="00CB55B3">
      <w:pPr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 xml:space="preserve">Хурала представителей города Турана </w:t>
      </w:r>
      <w:r w:rsidRPr="002C68D7">
        <w:rPr>
          <w:bCs/>
          <w:sz w:val="28"/>
          <w:szCs w:val="28"/>
        </w:rPr>
        <w:tab/>
      </w:r>
      <w:r w:rsidRPr="002C68D7">
        <w:rPr>
          <w:bCs/>
          <w:sz w:val="28"/>
          <w:szCs w:val="28"/>
        </w:rPr>
        <w:tab/>
        <w:t xml:space="preserve">            </w:t>
      </w:r>
      <w:r>
        <w:rPr>
          <w:bCs/>
          <w:sz w:val="28"/>
          <w:szCs w:val="28"/>
        </w:rPr>
        <w:t xml:space="preserve">              </w:t>
      </w:r>
      <w:r w:rsidRPr="002C68D7">
        <w:rPr>
          <w:bCs/>
          <w:sz w:val="28"/>
          <w:szCs w:val="28"/>
        </w:rPr>
        <w:t xml:space="preserve">    В.В. </w:t>
      </w:r>
      <w:proofErr w:type="spellStart"/>
      <w:r w:rsidRPr="002C68D7">
        <w:rPr>
          <w:bCs/>
          <w:sz w:val="28"/>
          <w:szCs w:val="28"/>
        </w:rPr>
        <w:t>Шейбин</w:t>
      </w:r>
      <w:proofErr w:type="spellEnd"/>
    </w:p>
    <w:p w:rsidR="00A8255E" w:rsidRDefault="00A8255E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/>
    <w:p w:rsidR="00DB46B4" w:rsidRDefault="00DB46B4" w:rsidP="00DB46B4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DB46B4" w:rsidRDefault="00DB46B4" w:rsidP="00DB46B4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DB46B4" w:rsidRDefault="00DB46B4" w:rsidP="00DB46B4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38439F" w:rsidRPr="0038439F" w:rsidRDefault="0038439F" w:rsidP="00BB1DAE">
      <w:pPr>
        <w:tabs>
          <w:tab w:val="left" w:pos="6237"/>
          <w:tab w:val="left" w:pos="7371"/>
          <w:tab w:val="left" w:pos="8222"/>
        </w:tabs>
        <w:jc w:val="center"/>
        <w:rPr>
          <w:b/>
          <w:sz w:val="24"/>
          <w:szCs w:val="24"/>
        </w:rPr>
      </w:pPr>
      <w:r w:rsidRPr="0038439F">
        <w:rPr>
          <w:b/>
          <w:sz w:val="24"/>
          <w:szCs w:val="24"/>
        </w:rPr>
        <w:t xml:space="preserve">  </w:t>
      </w:r>
    </w:p>
    <w:p w:rsidR="00BB1DAE" w:rsidRPr="00BB1DAE" w:rsidRDefault="00BB1DAE" w:rsidP="00BB1DAE">
      <w:pPr>
        <w:tabs>
          <w:tab w:val="left" w:pos="6237"/>
          <w:tab w:val="left" w:pos="7371"/>
          <w:tab w:val="left" w:pos="8222"/>
        </w:tabs>
        <w:jc w:val="center"/>
        <w:rPr>
          <w:b/>
          <w:sz w:val="24"/>
          <w:szCs w:val="24"/>
        </w:rPr>
      </w:pPr>
      <w:r w:rsidRPr="00BB1DAE">
        <w:rPr>
          <w:b/>
          <w:sz w:val="24"/>
          <w:szCs w:val="24"/>
        </w:rPr>
        <w:lastRenderedPageBreak/>
        <w:t xml:space="preserve">       Социально-экономический паспорт городского поселения города Туран Пий-Хемского </w:t>
      </w:r>
      <w:proofErr w:type="spellStart"/>
      <w:r w:rsidRPr="00BB1DAE">
        <w:rPr>
          <w:b/>
          <w:sz w:val="24"/>
          <w:szCs w:val="24"/>
        </w:rPr>
        <w:t>кожууна</w:t>
      </w:r>
      <w:proofErr w:type="spellEnd"/>
      <w:r w:rsidRPr="00BB1DAE">
        <w:rPr>
          <w:b/>
          <w:sz w:val="24"/>
          <w:szCs w:val="24"/>
        </w:rPr>
        <w:t xml:space="preserve"> Республики </w:t>
      </w:r>
      <w:proofErr w:type="gramStart"/>
      <w:r w:rsidRPr="00BB1DAE">
        <w:rPr>
          <w:b/>
          <w:sz w:val="24"/>
          <w:szCs w:val="24"/>
        </w:rPr>
        <w:t>Тыва  за</w:t>
      </w:r>
      <w:proofErr w:type="gramEnd"/>
      <w:r w:rsidRPr="00BB1DAE">
        <w:rPr>
          <w:b/>
          <w:sz w:val="24"/>
          <w:szCs w:val="24"/>
        </w:rPr>
        <w:t xml:space="preserve"> 2022 год</w:t>
      </w:r>
    </w:p>
    <w:p w:rsidR="00BB1DAE" w:rsidRPr="00BB1DAE" w:rsidRDefault="00BB1DAE" w:rsidP="00BB1DAE">
      <w:pPr>
        <w:ind w:firstLine="567"/>
        <w:contextualSpacing/>
        <w:jc w:val="both"/>
        <w:rPr>
          <w:b/>
          <w:color w:val="000000"/>
          <w:sz w:val="24"/>
          <w:szCs w:val="24"/>
          <w:u w:val="single"/>
        </w:rPr>
      </w:pPr>
    </w:p>
    <w:p w:rsidR="00BB1DAE" w:rsidRPr="00BB1DAE" w:rsidRDefault="00BB1DAE" w:rsidP="00BB1DAE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BB1DAE">
        <w:rPr>
          <w:b/>
          <w:color w:val="000000"/>
          <w:sz w:val="24"/>
          <w:szCs w:val="24"/>
          <w:u w:val="single"/>
        </w:rPr>
        <w:t>Общая характеристика</w:t>
      </w:r>
      <w:r w:rsidRPr="00BB1DAE">
        <w:rPr>
          <w:color w:val="000000"/>
          <w:sz w:val="24"/>
          <w:szCs w:val="24"/>
          <w:u w:val="single"/>
        </w:rPr>
        <w:t>:</w:t>
      </w:r>
      <w:r w:rsidRPr="00BB1DAE">
        <w:rPr>
          <w:color w:val="000000"/>
          <w:sz w:val="24"/>
          <w:szCs w:val="24"/>
        </w:rPr>
        <w:t xml:space="preserve"> </w:t>
      </w:r>
    </w:p>
    <w:p w:rsidR="00BB1DAE" w:rsidRPr="00BB1DAE" w:rsidRDefault="00BB1DAE" w:rsidP="00BB1DAE">
      <w:pPr>
        <w:ind w:firstLine="567"/>
        <w:contextualSpacing/>
        <w:jc w:val="both"/>
        <w:rPr>
          <w:color w:val="000000"/>
          <w:sz w:val="24"/>
          <w:szCs w:val="24"/>
        </w:rPr>
      </w:pPr>
      <w:proofErr w:type="gramStart"/>
      <w:r w:rsidRPr="00BB1DAE">
        <w:rPr>
          <w:color w:val="000000"/>
          <w:sz w:val="24"/>
          <w:szCs w:val="24"/>
        </w:rPr>
        <w:t>Городское  поселение</w:t>
      </w:r>
      <w:proofErr w:type="gramEnd"/>
      <w:r w:rsidRPr="00BB1DAE">
        <w:rPr>
          <w:color w:val="000000"/>
          <w:sz w:val="24"/>
          <w:szCs w:val="24"/>
        </w:rPr>
        <w:t xml:space="preserve"> город  Туран, включает 3  </w:t>
      </w:r>
      <w:proofErr w:type="spellStart"/>
      <w:r w:rsidRPr="00BB1DAE">
        <w:rPr>
          <w:color w:val="000000"/>
          <w:sz w:val="24"/>
          <w:szCs w:val="24"/>
        </w:rPr>
        <w:t>арбанов</w:t>
      </w:r>
      <w:proofErr w:type="spellEnd"/>
      <w:r w:rsidRPr="00BB1DAE">
        <w:rPr>
          <w:color w:val="000000"/>
          <w:sz w:val="24"/>
          <w:szCs w:val="24"/>
        </w:rPr>
        <w:t xml:space="preserve"> (</w:t>
      </w:r>
      <w:proofErr w:type="spellStart"/>
      <w:r w:rsidRPr="00BB1DAE">
        <w:rPr>
          <w:color w:val="000000"/>
          <w:sz w:val="24"/>
          <w:szCs w:val="24"/>
        </w:rPr>
        <w:t>Найырал</w:t>
      </w:r>
      <w:proofErr w:type="spellEnd"/>
      <w:r w:rsidRPr="00BB1DAE">
        <w:rPr>
          <w:color w:val="000000"/>
          <w:sz w:val="24"/>
          <w:szCs w:val="24"/>
        </w:rPr>
        <w:t xml:space="preserve">, </w:t>
      </w:r>
      <w:proofErr w:type="spellStart"/>
      <w:r w:rsidRPr="00BB1DAE">
        <w:rPr>
          <w:color w:val="000000"/>
          <w:sz w:val="24"/>
          <w:szCs w:val="24"/>
        </w:rPr>
        <w:t>Шивилиг</w:t>
      </w:r>
      <w:proofErr w:type="spellEnd"/>
      <w:r w:rsidRPr="00BB1DAE">
        <w:rPr>
          <w:color w:val="000000"/>
          <w:sz w:val="24"/>
          <w:szCs w:val="24"/>
        </w:rPr>
        <w:t xml:space="preserve">, </w:t>
      </w:r>
      <w:proofErr w:type="spellStart"/>
      <w:r w:rsidRPr="00BB1DAE">
        <w:rPr>
          <w:color w:val="000000"/>
          <w:sz w:val="24"/>
          <w:szCs w:val="24"/>
        </w:rPr>
        <w:t>Билелиг</w:t>
      </w:r>
      <w:proofErr w:type="spellEnd"/>
      <w:r w:rsidRPr="00BB1DAE">
        <w:rPr>
          <w:color w:val="000000"/>
          <w:sz w:val="24"/>
          <w:szCs w:val="24"/>
        </w:rPr>
        <w:t xml:space="preserve">), в которых насчитывается 2055 домовладений, 26 чабанских стоянок. </w:t>
      </w:r>
    </w:p>
    <w:p w:rsidR="00BB1DAE" w:rsidRPr="00BB1DAE" w:rsidRDefault="00BB1DAE" w:rsidP="00BB1DAE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BB1DAE">
        <w:rPr>
          <w:b/>
          <w:color w:val="000000"/>
          <w:sz w:val="24"/>
          <w:szCs w:val="24"/>
          <w:u w:val="single"/>
        </w:rPr>
        <w:t>Экономическая специализация</w:t>
      </w:r>
      <w:r w:rsidRPr="00BB1DAE">
        <w:rPr>
          <w:color w:val="000000"/>
          <w:sz w:val="24"/>
          <w:szCs w:val="24"/>
        </w:rPr>
        <w:t>: основным видом деятельности в городском поселении является развитие сельского хозяйства, растениеводство, лесоперерабатывающая промышленность.</w:t>
      </w:r>
    </w:p>
    <w:p w:rsidR="00BB1DAE" w:rsidRPr="00BB1DAE" w:rsidRDefault="00BB1DAE" w:rsidP="00BB1DAE">
      <w:pPr>
        <w:ind w:hanging="851"/>
        <w:contextualSpacing/>
        <w:jc w:val="both"/>
        <w:rPr>
          <w:b/>
          <w:sz w:val="24"/>
          <w:szCs w:val="24"/>
        </w:rPr>
      </w:pPr>
      <w:r w:rsidRPr="00BB1DAE">
        <w:rPr>
          <w:color w:val="000000"/>
          <w:sz w:val="24"/>
          <w:szCs w:val="24"/>
        </w:rPr>
        <w:t xml:space="preserve">                   Численность населения на 01.01.2023 года составила </w:t>
      </w:r>
      <w:r w:rsidRPr="00BB1DAE">
        <w:rPr>
          <w:sz w:val="24"/>
          <w:szCs w:val="24"/>
        </w:rPr>
        <w:t>5651</w:t>
      </w:r>
      <w:r w:rsidRPr="00BB1DAE">
        <w:rPr>
          <w:color w:val="FF0000"/>
          <w:sz w:val="24"/>
          <w:szCs w:val="24"/>
        </w:rPr>
        <w:t xml:space="preserve"> </w:t>
      </w:r>
      <w:r w:rsidRPr="00BB1DAE">
        <w:rPr>
          <w:sz w:val="24"/>
          <w:szCs w:val="24"/>
        </w:rPr>
        <w:t>че</w:t>
      </w:r>
      <w:r w:rsidRPr="00BB1DAE">
        <w:rPr>
          <w:color w:val="000000"/>
          <w:sz w:val="24"/>
          <w:szCs w:val="24"/>
        </w:rPr>
        <w:t xml:space="preserve">ловек </w:t>
      </w:r>
      <w:r w:rsidRPr="00BB1DAE">
        <w:rPr>
          <w:sz w:val="24"/>
          <w:szCs w:val="24"/>
        </w:rPr>
        <w:t>(рост на 1,3% аналогичного периода прошлого года).</w:t>
      </w:r>
      <w:bookmarkStart w:id="0" w:name="_GoBack"/>
      <w:bookmarkEnd w:id="0"/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4565"/>
        <w:gridCol w:w="1842"/>
        <w:gridCol w:w="1610"/>
        <w:gridCol w:w="1283"/>
      </w:tblGrid>
      <w:tr w:rsidR="00BB1DAE" w:rsidRPr="00BB1DAE" w:rsidTr="009C023C">
        <w:trPr>
          <w:trHeight w:val="558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BB1DAE" w:rsidRPr="00BB1DAE" w:rsidRDefault="00BB1DAE" w:rsidP="009C023C">
            <w:pPr>
              <w:jc w:val="center"/>
              <w:rPr>
                <w:b/>
                <w:bCs/>
                <w:sz w:val="24"/>
                <w:szCs w:val="24"/>
              </w:rPr>
            </w:pPr>
            <w:r w:rsidRPr="00BB1DA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BB1DAE" w:rsidRPr="00BB1DAE" w:rsidRDefault="00BB1DAE" w:rsidP="009C023C">
            <w:pPr>
              <w:jc w:val="center"/>
              <w:rPr>
                <w:b/>
                <w:bCs/>
                <w:sz w:val="24"/>
                <w:szCs w:val="24"/>
              </w:rPr>
            </w:pPr>
            <w:r w:rsidRPr="00BB1DAE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BB1DAE" w:rsidRPr="00BB1DAE" w:rsidRDefault="00BB1DAE" w:rsidP="009C023C">
            <w:pPr>
              <w:jc w:val="center"/>
              <w:rPr>
                <w:b/>
                <w:bCs/>
                <w:sz w:val="24"/>
                <w:szCs w:val="24"/>
              </w:rPr>
            </w:pPr>
            <w:r w:rsidRPr="00BB1DAE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B1DAE" w:rsidRPr="00BB1DAE" w:rsidRDefault="00BB1DAE" w:rsidP="009C023C">
            <w:pPr>
              <w:jc w:val="center"/>
              <w:rPr>
                <w:b/>
                <w:bCs/>
                <w:sz w:val="24"/>
                <w:szCs w:val="24"/>
              </w:rPr>
            </w:pPr>
            <w:r w:rsidRPr="00BB1DAE">
              <w:rPr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:rsidR="00BB1DAE" w:rsidRPr="00BB1DAE" w:rsidRDefault="00BB1DAE" w:rsidP="009C023C">
            <w:pPr>
              <w:jc w:val="center"/>
              <w:rPr>
                <w:b/>
                <w:bCs/>
                <w:sz w:val="24"/>
                <w:szCs w:val="24"/>
              </w:rPr>
            </w:pPr>
            <w:r w:rsidRPr="00BB1DAE">
              <w:rPr>
                <w:b/>
                <w:bCs/>
                <w:sz w:val="24"/>
                <w:szCs w:val="24"/>
              </w:rPr>
              <w:t>2022 г.</w:t>
            </w:r>
          </w:p>
        </w:tc>
      </w:tr>
      <w:tr w:rsidR="00BB1DAE" w:rsidRPr="00BB1DAE" w:rsidTr="009C023C">
        <w:trPr>
          <w:trHeight w:val="199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bCs/>
                <w:sz w:val="24"/>
                <w:szCs w:val="24"/>
              </w:rPr>
              <w:t>Административно-территориальное деление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Общая площадь территории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км²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54428000</w:t>
            </w:r>
          </w:p>
        </w:tc>
        <w:tc>
          <w:tcPr>
            <w:tcW w:w="1283" w:type="dxa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54428000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Число городских округов и сельских поселений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4  </w:t>
            </w:r>
          </w:p>
        </w:tc>
        <w:tc>
          <w:tcPr>
            <w:tcW w:w="1283" w:type="dxa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Число сельских поселений (</w:t>
            </w:r>
            <w:proofErr w:type="spellStart"/>
            <w:r w:rsidRPr="00BB1DAE">
              <w:rPr>
                <w:color w:val="000000"/>
                <w:sz w:val="24"/>
                <w:szCs w:val="24"/>
              </w:rPr>
              <w:t>арбанов</w:t>
            </w:r>
            <w:proofErr w:type="spellEnd"/>
            <w:r w:rsidRPr="00BB1DAE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Основная экономическая специализация муниципального образования (указать основные сферы производства и оказания услуг)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227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Демография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Численность постоянного населения,</w:t>
            </w:r>
            <w:r w:rsidRPr="00BB1DAE">
              <w:rPr>
                <w:color w:val="000000"/>
                <w:sz w:val="24"/>
                <w:szCs w:val="24"/>
              </w:rPr>
              <w:t xml:space="preserve"> в том числе: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5696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5651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- городское население  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5D4575" w:rsidRDefault="00BB1DAE" w:rsidP="009C023C">
            <w:pPr>
              <w:jc w:val="center"/>
              <w:rPr>
                <w:sz w:val="24"/>
                <w:szCs w:val="24"/>
              </w:rPr>
            </w:pPr>
            <w:r w:rsidRPr="005D4575">
              <w:rPr>
                <w:sz w:val="24"/>
                <w:szCs w:val="24"/>
              </w:rPr>
              <w:t>5160</w:t>
            </w:r>
          </w:p>
        </w:tc>
        <w:tc>
          <w:tcPr>
            <w:tcW w:w="1283" w:type="dxa"/>
          </w:tcPr>
          <w:p w:rsidR="00BB1DAE" w:rsidRPr="005D4575" w:rsidRDefault="005D4575" w:rsidP="009C023C">
            <w:pPr>
              <w:jc w:val="center"/>
              <w:rPr>
                <w:sz w:val="24"/>
                <w:szCs w:val="24"/>
              </w:rPr>
            </w:pPr>
            <w:r w:rsidRPr="005D4575">
              <w:rPr>
                <w:sz w:val="24"/>
                <w:szCs w:val="24"/>
              </w:rPr>
              <w:t>4853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- сельское население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5D4575" w:rsidRDefault="00BB1DAE" w:rsidP="009C023C">
            <w:pPr>
              <w:jc w:val="center"/>
              <w:rPr>
                <w:sz w:val="24"/>
                <w:szCs w:val="24"/>
              </w:rPr>
            </w:pPr>
            <w:r w:rsidRPr="005D4575">
              <w:rPr>
                <w:sz w:val="24"/>
                <w:szCs w:val="24"/>
              </w:rPr>
              <w:t>536</w:t>
            </w:r>
          </w:p>
        </w:tc>
        <w:tc>
          <w:tcPr>
            <w:tcW w:w="1283" w:type="dxa"/>
          </w:tcPr>
          <w:p w:rsidR="00BB1DAE" w:rsidRPr="005D4575" w:rsidRDefault="005D4575" w:rsidP="009C023C">
            <w:pPr>
              <w:jc w:val="center"/>
              <w:rPr>
                <w:sz w:val="24"/>
                <w:szCs w:val="24"/>
              </w:rPr>
            </w:pPr>
            <w:r w:rsidRPr="005D4575">
              <w:rPr>
                <w:sz w:val="24"/>
                <w:szCs w:val="24"/>
              </w:rPr>
              <w:t>798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- моложе трудоспособного возраста (0-15 лет)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1736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1737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- в трудоспособном возрасте (муж. 16-59 лет, жен. 16-54 лет) м  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муж.1455</w:t>
            </w:r>
          </w:p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жен.1779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муж.1487</w:t>
            </w:r>
          </w:p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жен.1699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- старше трудоспособного возраста (муж. 60 лет и более, жен. 55 лет и более)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муж.680</w:t>
            </w:r>
          </w:p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жен.651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муж.329</w:t>
            </w:r>
          </w:p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жен.601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Число домохозяйств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2031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2  055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Родившиеся 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129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Умершие 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76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Естественный прирост населения (разница между родившимися и умершими)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53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Прибыло человек на территории муниципального образования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Выбыло человек из территории муниципального образования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Миграционный прирост/убыль (разница между прибывшими и выбывшими)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143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b/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Экономика. Малое и среднее предпринимательство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Инвестиции в </w:t>
            </w:r>
            <w:r w:rsidRPr="00BB1DAE">
              <w:rPr>
                <w:sz w:val="24"/>
                <w:szCs w:val="24"/>
              </w:rPr>
              <w:t>основной капитал без внебюджетных средств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Число субъектов малого и среднего предпринимательства, в </w:t>
            </w:r>
            <w:proofErr w:type="spellStart"/>
            <w:r w:rsidRPr="00BB1DAE">
              <w:rPr>
                <w:sz w:val="24"/>
                <w:szCs w:val="24"/>
              </w:rPr>
              <w:t>т.ч</w:t>
            </w:r>
            <w:proofErr w:type="spellEnd"/>
            <w:r w:rsidRPr="00BB1DAE">
              <w:rPr>
                <w:sz w:val="24"/>
                <w:szCs w:val="24"/>
              </w:rPr>
              <w:t>. индивидуальных предпринимателей, из них: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81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  <w:highlight w:val="yellow"/>
              </w:rPr>
            </w:pPr>
            <w:r w:rsidRPr="00BB1DAE">
              <w:rPr>
                <w:sz w:val="24"/>
                <w:szCs w:val="24"/>
              </w:rPr>
              <w:t>86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 осуществляют деятельность в сфере сельского хозяйства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26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  <w:highlight w:val="yellow"/>
              </w:rPr>
            </w:pPr>
            <w:r w:rsidRPr="00BB1DAE">
              <w:rPr>
                <w:sz w:val="24"/>
                <w:szCs w:val="24"/>
              </w:rPr>
              <w:t>91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  осуществляют деятельность в сфере промышленного производства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  <w:highlight w:val="yellow"/>
              </w:rPr>
            </w:pPr>
            <w:r w:rsidRPr="00BB1DAE">
              <w:rPr>
                <w:sz w:val="24"/>
                <w:szCs w:val="24"/>
              </w:rPr>
              <w:t>12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  осуществляют деятельность в других сферах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43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  <w:highlight w:val="yellow"/>
              </w:rPr>
            </w:pPr>
            <w:r w:rsidRPr="00BB1DAE">
              <w:rPr>
                <w:sz w:val="24"/>
                <w:szCs w:val="24"/>
              </w:rPr>
              <w:t>44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BB1DAE">
              <w:rPr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BB1DAE">
              <w:rPr>
                <w:color w:val="000000"/>
                <w:sz w:val="24"/>
                <w:szCs w:val="24"/>
              </w:rPr>
              <w:t xml:space="preserve"> граждан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36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96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Количество предпринимателей, деятельность которых легализована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Число новых рабочих мест, созданных </w:t>
            </w:r>
            <w:r w:rsidRPr="00BB1DAE">
              <w:rPr>
                <w:sz w:val="24"/>
                <w:szCs w:val="24"/>
              </w:rPr>
              <w:t xml:space="preserve">субъектами малого и среднего предпринимательства, в </w:t>
            </w:r>
            <w:proofErr w:type="spellStart"/>
            <w:r w:rsidRPr="00BB1DAE">
              <w:rPr>
                <w:sz w:val="24"/>
                <w:szCs w:val="24"/>
              </w:rPr>
              <w:t>т.ч</w:t>
            </w:r>
            <w:proofErr w:type="spellEnd"/>
            <w:r w:rsidRPr="00BB1DAE">
              <w:rPr>
                <w:sz w:val="24"/>
                <w:szCs w:val="24"/>
              </w:rPr>
              <w:t>. индивидуальными предпринимателями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Число проведенных ярмарок в течение года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Оборот розничной торговли (на ярмарках, объектах розничной торговли и предоставления платных услуг) 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Оборот общественного питания (на объектах общественного питания – столовых, в том числе придорожных, кафе, ресторанах и т.д.)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174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Исполнение бюджета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Объем налоговых поступлений от субъектов малого и среднего предпринимательства, в </w:t>
            </w:r>
            <w:proofErr w:type="spellStart"/>
            <w:r w:rsidRPr="00BB1DAE">
              <w:rPr>
                <w:sz w:val="24"/>
                <w:szCs w:val="24"/>
              </w:rPr>
              <w:t>т.ч</w:t>
            </w:r>
            <w:proofErr w:type="spellEnd"/>
            <w:r w:rsidRPr="00BB1DAE">
              <w:rPr>
                <w:sz w:val="24"/>
                <w:szCs w:val="24"/>
              </w:rPr>
              <w:t>. индивидуальных предпринимателей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0,0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0,0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Объем налоговых поступлений от доходов физических лиц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2829,9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3475,6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Объем налоговых поступлений от имущественного налога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376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807,8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Объем налоговых поступлений от сдачи в аренду земельных участков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741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648,2</w:t>
            </w:r>
          </w:p>
        </w:tc>
      </w:tr>
      <w:tr w:rsidR="00BB1DAE" w:rsidRPr="00BB1DAE" w:rsidTr="009C023C">
        <w:trPr>
          <w:trHeight w:val="152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b/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 xml:space="preserve">        Промышленное производство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Ввод жилья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Произведено пиломатериалов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куб.м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Произведено швейных изделий и предметов искусства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тыс.шт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Производство кованых изделий из металла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тыс.шт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0,005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Произведено </w:t>
            </w:r>
            <w:proofErr w:type="spellStart"/>
            <w:r w:rsidRPr="00BB1DAE">
              <w:rPr>
                <w:color w:val="000000"/>
                <w:sz w:val="24"/>
                <w:szCs w:val="24"/>
              </w:rPr>
              <w:t>пеноблоков</w:t>
            </w:r>
            <w:proofErr w:type="spellEnd"/>
            <w:r w:rsidRPr="00BB1DAE">
              <w:rPr>
                <w:color w:val="000000"/>
                <w:sz w:val="24"/>
                <w:szCs w:val="24"/>
              </w:rPr>
              <w:t>, кирпичей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тыс.шт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0,976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Произведено тротуарной плитки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тыс.шт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</w:t>
            </w:r>
          </w:p>
        </w:tc>
      </w:tr>
      <w:tr w:rsidR="00BB1DAE" w:rsidRPr="00BB1DAE" w:rsidTr="009C023C">
        <w:trPr>
          <w:trHeight w:val="30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Произведено других видов продукции (указать)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тыс.шт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202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Сельское хозяйство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Поголовье МРС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4691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1612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Поголовье КРС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1135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1699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Поголовье лошадей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990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813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Поголовье свиней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125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338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Поголовье птиц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180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441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Число личных подсобных хозяйств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356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382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Число крестьянско-фермерских хозяйств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          20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22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Число сельскохозяйственных кооперативов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Произведено мяса и мясной продукции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278,6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547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Произведено молока и молочной продукции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         960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1048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Произведено яиц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тыс.шт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45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65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Произведено хлеба и хлебобулочных изделий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161,2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197,1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Произведено рыбной продукции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Собрано дикоросов (ягоды, орехи, грибы, травы и т.п.)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9,5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 xml:space="preserve">Произведено муки 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 xml:space="preserve">Произведено бутилированной воды и напитков (в </w:t>
            </w: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аржаанов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тыс.шт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Собрано урожая картофеля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168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146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Собрано урожая овощей, кроме картофеля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158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138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Произведено других видов пищевой продукции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Число участников губернаторского проекта «</w:t>
            </w: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Кыштаг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</w:tr>
      <w:tr w:rsidR="00BB1DAE" w:rsidRPr="00BB1DAE" w:rsidTr="009C023C">
        <w:trPr>
          <w:trHeight w:val="9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Число участников губернаторского проекта «</w:t>
            </w: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Чаа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B1DAE">
              <w:rPr>
                <w:color w:val="000000" w:themeColor="text1"/>
                <w:sz w:val="24"/>
                <w:szCs w:val="24"/>
              </w:rPr>
              <w:t>сорук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 xml:space="preserve">»  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</w:tr>
      <w:tr w:rsidR="00BB1DAE" w:rsidRPr="00BB1DAE" w:rsidTr="009C023C">
        <w:trPr>
          <w:trHeight w:val="270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Уровень жизни</w:t>
            </w:r>
          </w:p>
        </w:tc>
      </w:tr>
      <w:tr w:rsidR="00BB1DAE" w:rsidRPr="00BB1DAE" w:rsidTr="009C023C">
        <w:trPr>
          <w:trHeight w:val="474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Среднемесячная заработная плата работников по полному кругу предприятий 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руб.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23545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29030,1</w:t>
            </w:r>
          </w:p>
        </w:tc>
      </w:tr>
      <w:tr w:rsidR="00BB1DAE" w:rsidRPr="00BB1DAE" w:rsidTr="009C023C">
        <w:trPr>
          <w:trHeight w:val="92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Число многодетных семей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126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121</w:t>
            </w:r>
          </w:p>
        </w:tc>
      </w:tr>
      <w:tr w:rsidR="00BB1DAE" w:rsidRPr="00BB1DAE" w:rsidTr="009C023C">
        <w:trPr>
          <w:trHeight w:val="92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Число малообеспеченных семей (со среднедушевым доходом ниже величины прожиточного минимума)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213</w:t>
            </w:r>
          </w:p>
        </w:tc>
      </w:tr>
      <w:tr w:rsidR="00BB1DAE" w:rsidRPr="00BB1DAE" w:rsidTr="009C023C">
        <w:trPr>
          <w:trHeight w:val="92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Число детей-сирот и детей, оставшихся без попечения родителей, получивших жилье в отчетном году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</w:tr>
      <w:tr w:rsidR="00BB1DAE" w:rsidRPr="00BB1DAE" w:rsidTr="009C023C">
        <w:trPr>
          <w:trHeight w:val="92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Число семей, получающих </w:t>
            </w:r>
            <w:proofErr w:type="spellStart"/>
            <w:r w:rsidRPr="00BB1DAE">
              <w:rPr>
                <w:sz w:val="24"/>
                <w:szCs w:val="24"/>
              </w:rPr>
              <w:t>соцподдержку</w:t>
            </w:r>
            <w:proofErr w:type="spellEnd"/>
            <w:r w:rsidRPr="00BB1DAE">
              <w:rPr>
                <w:sz w:val="24"/>
                <w:szCs w:val="24"/>
              </w:rPr>
              <w:t xml:space="preserve"> по губернаторскому проекту «Социальный уголь» 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42</w:t>
            </w:r>
          </w:p>
        </w:tc>
      </w:tr>
      <w:tr w:rsidR="00BB1DAE" w:rsidRPr="00BB1DAE" w:rsidTr="009C023C">
        <w:trPr>
          <w:trHeight w:val="92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Число семей, получающих </w:t>
            </w:r>
            <w:proofErr w:type="spellStart"/>
            <w:r w:rsidRPr="00BB1DAE">
              <w:rPr>
                <w:sz w:val="24"/>
                <w:szCs w:val="24"/>
              </w:rPr>
              <w:t>соцподдержку</w:t>
            </w:r>
            <w:proofErr w:type="spellEnd"/>
            <w:r w:rsidRPr="00BB1DAE">
              <w:rPr>
                <w:sz w:val="24"/>
                <w:szCs w:val="24"/>
              </w:rPr>
              <w:t xml:space="preserve"> по губернаторскому проекту «Социальный картофель»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48</w:t>
            </w:r>
          </w:p>
        </w:tc>
      </w:tr>
      <w:tr w:rsidR="00BB1DAE" w:rsidRPr="00BB1DAE" w:rsidTr="009C023C">
        <w:trPr>
          <w:trHeight w:val="92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Число безработных, состоящих на учете в службе занятости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277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301</w:t>
            </w:r>
          </w:p>
        </w:tc>
      </w:tr>
      <w:tr w:rsidR="00BB1DAE" w:rsidRPr="00BB1DAE" w:rsidTr="009C023C">
        <w:trPr>
          <w:trHeight w:val="92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безработного населения, всего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  348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363</w:t>
            </w:r>
          </w:p>
        </w:tc>
      </w:tr>
      <w:tr w:rsidR="00BB1DAE" w:rsidRPr="00BB1DAE" w:rsidTr="009C023C">
        <w:trPr>
          <w:trHeight w:val="84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b/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Здравоохранение</w:t>
            </w:r>
          </w:p>
        </w:tc>
      </w:tr>
      <w:tr w:rsidR="00BB1DAE" w:rsidRPr="00BB1DAE" w:rsidTr="009C023C">
        <w:trPr>
          <w:trHeight w:val="224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Количество больниц 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</w:t>
            </w:r>
          </w:p>
        </w:tc>
      </w:tr>
      <w:tr w:rsidR="00BB1DAE" w:rsidRPr="00BB1DAE" w:rsidTr="009C023C">
        <w:trPr>
          <w:trHeight w:val="257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Количество </w:t>
            </w:r>
            <w:proofErr w:type="spellStart"/>
            <w:r w:rsidRPr="00BB1DAE">
              <w:rPr>
                <w:color w:val="000000"/>
                <w:sz w:val="24"/>
                <w:szCs w:val="24"/>
              </w:rPr>
              <w:t>ФАПов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</w:t>
            </w:r>
          </w:p>
        </w:tc>
      </w:tr>
      <w:tr w:rsidR="00BB1DAE" w:rsidRPr="00BB1DAE" w:rsidTr="009C023C">
        <w:trPr>
          <w:trHeight w:val="288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Количество аптек (фарм. пунктов)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</w:t>
            </w:r>
          </w:p>
        </w:tc>
      </w:tr>
      <w:tr w:rsidR="00BB1DAE" w:rsidRPr="00BB1DAE" w:rsidTr="009C023C">
        <w:trPr>
          <w:trHeight w:val="377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Обеспеченность врачами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201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Обеспеченность средним медицинским персоналом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201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Смертность населения в трудоспособном возрасте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173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Образование</w:t>
            </w:r>
          </w:p>
        </w:tc>
      </w:tr>
      <w:tr w:rsidR="00BB1DAE" w:rsidRPr="00BB1DAE" w:rsidTr="009C023C">
        <w:trPr>
          <w:trHeight w:val="357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общеобразовательных учреждений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</w:t>
            </w:r>
          </w:p>
        </w:tc>
      </w:tr>
      <w:tr w:rsidR="00BB1DAE" w:rsidRPr="00BB1DAE" w:rsidTr="009C023C">
        <w:trPr>
          <w:trHeight w:val="186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учащихся в общеобразовательных учреждениях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1161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1150</w:t>
            </w:r>
          </w:p>
        </w:tc>
      </w:tr>
      <w:tr w:rsidR="00BB1DAE" w:rsidRPr="00BB1DAE" w:rsidTr="009C023C">
        <w:trPr>
          <w:trHeight w:val="49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учащихся занятых в дополнительном образовании (ДЮСШ и т.д.)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чел./чел.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845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785</w:t>
            </w:r>
          </w:p>
        </w:tc>
      </w:tr>
      <w:tr w:rsidR="00BB1DAE" w:rsidRPr="00BB1DAE" w:rsidTr="009C023C">
        <w:trPr>
          <w:trHeight w:val="373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ДОУ/количество мест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ед./ед.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4/300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4/300</w:t>
            </w:r>
          </w:p>
        </w:tc>
      </w:tr>
      <w:tr w:rsidR="00BB1DAE" w:rsidRPr="00BB1DAE" w:rsidTr="009C023C">
        <w:trPr>
          <w:trHeight w:val="4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Доля детей, посещающих ДОУ, от количества мест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% (чел./ед.)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127% /(385чел.)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123%   (375 чел.)</w:t>
            </w:r>
          </w:p>
        </w:tc>
      </w:tr>
      <w:tr w:rsidR="00BB1DAE" w:rsidRPr="00BB1DAE" w:rsidTr="009C023C">
        <w:trPr>
          <w:trHeight w:val="4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Очередность в ДОУ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133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102</w:t>
            </w:r>
          </w:p>
        </w:tc>
      </w:tr>
      <w:tr w:rsidR="00BB1DAE" w:rsidRPr="00BB1DAE" w:rsidTr="009C023C">
        <w:trPr>
          <w:trHeight w:val="4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участников губернаторского проекта «В каждой семье – не менее одного ребенка»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67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58</w:t>
            </w:r>
          </w:p>
        </w:tc>
      </w:tr>
      <w:tr w:rsidR="00BB1DAE" w:rsidRPr="00BB1DAE" w:rsidTr="009C023C">
        <w:trPr>
          <w:trHeight w:val="273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Физическая культура и спорт</w:t>
            </w:r>
          </w:p>
        </w:tc>
      </w:tr>
      <w:tr w:rsidR="00BB1DAE" w:rsidRPr="00BB1DAE" w:rsidTr="009C023C">
        <w:trPr>
          <w:trHeight w:val="433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спортивных объектов / в том числе открытого типа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ед./ед.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4/5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4/5</w:t>
            </w:r>
          </w:p>
        </w:tc>
      </w:tr>
      <w:tr w:rsidR="00BB1DAE" w:rsidRPr="00BB1DAE" w:rsidTr="009C023C">
        <w:trPr>
          <w:trHeight w:val="237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Количество спортивных секций 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27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27</w:t>
            </w:r>
          </w:p>
        </w:tc>
      </w:tr>
      <w:tr w:rsidR="00BB1DAE" w:rsidRPr="00BB1DAE" w:rsidTr="009C023C">
        <w:trPr>
          <w:trHeight w:val="403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занятых в секциях по месту жительства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1276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1372</w:t>
            </w:r>
          </w:p>
        </w:tc>
      </w:tr>
      <w:tr w:rsidR="00BB1DAE" w:rsidRPr="00BB1DAE" w:rsidTr="009C023C">
        <w:trPr>
          <w:trHeight w:val="315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секций при ОУ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20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20</w:t>
            </w:r>
          </w:p>
        </w:tc>
      </w:tr>
      <w:tr w:rsidR="00BB1DAE" w:rsidRPr="00BB1DAE" w:rsidTr="009C023C">
        <w:trPr>
          <w:trHeight w:val="331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Количество тренеров-преподавателей в ДЮСШ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13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13</w:t>
            </w:r>
          </w:p>
        </w:tc>
      </w:tr>
      <w:tr w:rsidR="00BB1DAE" w:rsidRPr="00BB1DAE" w:rsidTr="009C023C">
        <w:trPr>
          <w:trHeight w:val="358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25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32</w:t>
            </w:r>
          </w:p>
        </w:tc>
      </w:tr>
      <w:tr w:rsidR="00BB1DAE" w:rsidRPr="00BB1DAE" w:rsidTr="009C023C">
        <w:trPr>
          <w:trHeight w:val="244"/>
        </w:trPr>
        <w:tc>
          <w:tcPr>
            <w:tcW w:w="10137" w:type="dxa"/>
            <w:gridSpan w:val="5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Топливно-энергетический комплекс</w:t>
            </w:r>
          </w:p>
        </w:tc>
      </w:tr>
      <w:tr w:rsidR="00BB1DAE" w:rsidRPr="00BB1DAE" w:rsidTr="009C023C">
        <w:trPr>
          <w:trHeight w:val="182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Всего объектов ТЭК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</w:t>
            </w:r>
          </w:p>
        </w:tc>
      </w:tr>
      <w:tr w:rsidR="00BB1DAE" w:rsidRPr="00BB1DAE" w:rsidTr="009C023C">
        <w:trPr>
          <w:trHeight w:val="334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Потребность в дизельном топливе, процент завоза дизельного топлива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тонн / %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167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Потребность в угле, процент завоза угля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тонн / %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167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Число топливных складов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3</w:t>
            </w:r>
          </w:p>
        </w:tc>
      </w:tr>
      <w:tr w:rsidR="00BB1DAE" w:rsidRPr="00BB1DAE" w:rsidTr="009C023C">
        <w:trPr>
          <w:trHeight w:val="139"/>
        </w:trPr>
        <w:tc>
          <w:tcPr>
            <w:tcW w:w="10137" w:type="dxa"/>
            <w:gridSpan w:val="5"/>
            <w:vAlign w:val="center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sz w:val="24"/>
                <w:szCs w:val="24"/>
              </w:rPr>
              <w:t>Общественная безопасность и правопорядок</w:t>
            </w:r>
          </w:p>
        </w:tc>
      </w:tr>
      <w:tr w:rsidR="00BB1DAE" w:rsidRPr="00BB1DAE" w:rsidTr="009C023C">
        <w:trPr>
          <w:trHeight w:val="261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Количество зарегистрированных преступлений – всего 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354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Количество преступлений, совершенных лицами ранее судимыми - всего % от общего количества преступлений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ед./ %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46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Количество преступлений, совершенных несовершеннолетними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63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 xml:space="preserve">Организация работы добровольных народных дружин: количество организаций / дружинников 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 xml:space="preserve">ед./ </w:t>
            </w:r>
            <w:r w:rsidRPr="00BB1DAE"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0" w:type="auto"/>
            <w:shd w:val="clear" w:color="auto" w:fill="auto"/>
            <w:hideMark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1/35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1/40</w:t>
            </w:r>
          </w:p>
        </w:tc>
      </w:tr>
      <w:tr w:rsidR="00BB1DAE" w:rsidRPr="00BB1DAE" w:rsidTr="009C023C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bCs/>
                <w:sz w:val="24"/>
                <w:szCs w:val="24"/>
              </w:rPr>
              <w:t>Строительство</w:t>
            </w: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Строящиеся объекты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Выдано разрешений на индивидуальное жилищное строительство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Обеспечено жильем детей-сирот и оставшихся без попечения родителей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</w:p>
        </w:tc>
      </w:tr>
      <w:tr w:rsidR="00BB1DAE" w:rsidRPr="00BB1DAE" w:rsidTr="009C023C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bCs/>
                <w:color w:val="000000"/>
                <w:sz w:val="24"/>
                <w:szCs w:val="24"/>
              </w:rPr>
              <w:t>Дорожно-транспортный комплекс</w:t>
            </w: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Протяженность дорог, не отвечающих нормативным требованиям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 w:themeColor="text1"/>
                <w:sz w:val="24"/>
                <w:szCs w:val="24"/>
              </w:rPr>
              <w:t>км.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62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62</w:t>
            </w: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На ремонт и содержание дорог потрачено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1DAE">
              <w:rPr>
                <w:color w:val="000000" w:themeColor="text1"/>
                <w:sz w:val="24"/>
                <w:szCs w:val="24"/>
              </w:rPr>
              <w:t>тыс.руб</w:t>
            </w:r>
            <w:proofErr w:type="spellEnd"/>
            <w:r w:rsidRPr="00BB1DA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2677,9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1217,4</w:t>
            </w:r>
          </w:p>
        </w:tc>
      </w:tr>
      <w:tr w:rsidR="00BB1DAE" w:rsidRPr="00BB1DAE" w:rsidTr="009C023C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bCs/>
                <w:color w:val="000000"/>
                <w:sz w:val="24"/>
                <w:szCs w:val="24"/>
              </w:rPr>
              <w:t>Земельные и имущественные отношения</w:t>
            </w: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Инвентаризация земель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23</w:t>
            </w: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Выделено земель под все нужды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41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23</w:t>
            </w: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Предусмотрено для застройки 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23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14</w:t>
            </w: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Количество бесхозных объектов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15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 xml:space="preserve">15         </w:t>
            </w:r>
          </w:p>
        </w:tc>
      </w:tr>
      <w:tr w:rsidR="00BB1DAE" w:rsidRPr="00BB1DAE" w:rsidTr="009C023C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b/>
                <w:bCs/>
                <w:color w:val="000000"/>
                <w:sz w:val="24"/>
                <w:szCs w:val="24"/>
              </w:rPr>
              <w:t>Связь</w:t>
            </w:r>
          </w:p>
        </w:tc>
      </w:tr>
      <w:tr w:rsidR="00BB1DAE" w:rsidRPr="00BB1DAE" w:rsidTr="009C023C">
        <w:trPr>
          <w:trHeight w:val="20"/>
        </w:trPr>
        <w:tc>
          <w:tcPr>
            <w:tcW w:w="0" w:type="auto"/>
            <w:shd w:val="clear" w:color="auto" w:fill="auto"/>
          </w:tcPr>
          <w:p w:rsidR="00BB1DAE" w:rsidRPr="00BB1DAE" w:rsidRDefault="00BB1DAE" w:rsidP="00BB1DAE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>Сотовая связь присутствует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1DAE">
              <w:rPr>
                <w:color w:val="000000"/>
                <w:sz w:val="24"/>
                <w:szCs w:val="24"/>
              </w:rPr>
              <w:t xml:space="preserve">да/нет (если </w:t>
            </w:r>
            <w:proofErr w:type="gramStart"/>
            <w:r w:rsidRPr="00BB1DAE">
              <w:rPr>
                <w:color w:val="000000"/>
                <w:sz w:val="24"/>
                <w:szCs w:val="24"/>
              </w:rPr>
              <w:t>есть</w:t>
            </w:r>
            <w:proofErr w:type="gramEnd"/>
            <w:r w:rsidRPr="00BB1DAE">
              <w:rPr>
                <w:color w:val="000000"/>
                <w:sz w:val="24"/>
                <w:szCs w:val="24"/>
              </w:rPr>
              <w:t xml:space="preserve"> то какие операторы)</w:t>
            </w:r>
          </w:p>
        </w:tc>
        <w:tc>
          <w:tcPr>
            <w:tcW w:w="0" w:type="auto"/>
            <w:shd w:val="clear" w:color="auto" w:fill="auto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Да (МТС, Мегафон, Теле2, ЕТК)</w:t>
            </w:r>
          </w:p>
        </w:tc>
        <w:tc>
          <w:tcPr>
            <w:tcW w:w="1283" w:type="dxa"/>
          </w:tcPr>
          <w:p w:rsidR="00BB1DAE" w:rsidRPr="00BB1DAE" w:rsidRDefault="00BB1DAE" w:rsidP="009C023C">
            <w:pPr>
              <w:jc w:val="center"/>
              <w:rPr>
                <w:sz w:val="24"/>
                <w:szCs w:val="24"/>
              </w:rPr>
            </w:pPr>
            <w:r w:rsidRPr="00BB1DAE">
              <w:rPr>
                <w:sz w:val="24"/>
                <w:szCs w:val="24"/>
              </w:rPr>
              <w:t>Да (МТС, Мегафон, Теле2, ЕТК)</w:t>
            </w:r>
          </w:p>
        </w:tc>
      </w:tr>
    </w:tbl>
    <w:p w:rsidR="00BB1DAE" w:rsidRPr="00BB1DAE" w:rsidRDefault="00BB1DAE" w:rsidP="00BB1DAE">
      <w:pPr>
        <w:rPr>
          <w:sz w:val="24"/>
          <w:szCs w:val="24"/>
        </w:rPr>
      </w:pPr>
    </w:p>
    <w:p w:rsidR="00DB46B4" w:rsidRPr="00BB1DAE" w:rsidRDefault="00DB46B4" w:rsidP="00DB46B4">
      <w:pPr>
        <w:tabs>
          <w:tab w:val="left" w:pos="6237"/>
          <w:tab w:val="left" w:pos="7371"/>
          <w:tab w:val="left" w:pos="8222"/>
        </w:tabs>
        <w:jc w:val="center"/>
        <w:rPr>
          <w:b/>
          <w:sz w:val="24"/>
          <w:szCs w:val="24"/>
        </w:rPr>
      </w:pPr>
    </w:p>
    <w:sectPr w:rsidR="00DB46B4" w:rsidRPr="00BB1DAE" w:rsidSect="005C2415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0772"/>
    <w:multiLevelType w:val="hybridMultilevel"/>
    <w:tmpl w:val="0D6894CE"/>
    <w:lvl w:ilvl="0" w:tplc="3CFE294E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1" w:hanging="360"/>
      </w:pPr>
    </w:lvl>
    <w:lvl w:ilvl="2" w:tplc="0419001B" w:tentative="1">
      <w:start w:val="1"/>
      <w:numFmt w:val="lowerRoman"/>
      <w:lvlText w:val="%3."/>
      <w:lvlJc w:val="right"/>
      <w:pPr>
        <w:ind w:left="2071" w:hanging="180"/>
      </w:pPr>
    </w:lvl>
    <w:lvl w:ilvl="3" w:tplc="0419000F" w:tentative="1">
      <w:start w:val="1"/>
      <w:numFmt w:val="decimal"/>
      <w:lvlText w:val="%4."/>
      <w:lvlJc w:val="left"/>
      <w:pPr>
        <w:ind w:left="2791" w:hanging="360"/>
      </w:pPr>
    </w:lvl>
    <w:lvl w:ilvl="4" w:tplc="04190019" w:tentative="1">
      <w:start w:val="1"/>
      <w:numFmt w:val="lowerLetter"/>
      <w:lvlText w:val="%5."/>
      <w:lvlJc w:val="left"/>
      <w:pPr>
        <w:ind w:left="3511" w:hanging="360"/>
      </w:pPr>
    </w:lvl>
    <w:lvl w:ilvl="5" w:tplc="0419001B" w:tentative="1">
      <w:start w:val="1"/>
      <w:numFmt w:val="lowerRoman"/>
      <w:lvlText w:val="%6."/>
      <w:lvlJc w:val="right"/>
      <w:pPr>
        <w:ind w:left="4231" w:hanging="180"/>
      </w:pPr>
    </w:lvl>
    <w:lvl w:ilvl="6" w:tplc="0419000F" w:tentative="1">
      <w:start w:val="1"/>
      <w:numFmt w:val="decimal"/>
      <w:lvlText w:val="%7."/>
      <w:lvlJc w:val="left"/>
      <w:pPr>
        <w:ind w:left="4951" w:hanging="360"/>
      </w:pPr>
    </w:lvl>
    <w:lvl w:ilvl="7" w:tplc="04190019" w:tentative="1">
      <w:start w:val="1"/>
      <w:numFmt w:val="lowerLetter"/>
      <w:lvlText w:val="%8."/>
      <w:lvlJc w:val="left"/>
      <w:pPr>
        <w:ind w:left="5671" w:hanging="360"/>
      </w:pPr>
    </w:lvl>
    <w:lvl w:ilvl="8" w:tplc="0419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1" w15:restartNumberingAfterBreak="0">
    <w:nsid w:val="0FB30604"/>
    <w:multiLevelType w:val="hybridMultilevel"/>
    <w:tmpl w:val="D7FEB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A483E"/>
    <w:multiLevelType w:val="multilevel"/>
    <w:tmpl w:val="63843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7E4461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7724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B6B4D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E3595"/>
    <w:multiLevelType w:val="hybridMultilevel"/>
    <w:tmpl w:val="711E1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4261C"/>
    <w:multiLevelType w:val="hybridMultilevel"/>
    <w:tmpl w:val="8FC057A4"/>
    <w:lvl w:ilvl="0" w:tplc="17EE4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F40853"/>
    <w:multiLevelType w:val="hybridMultilevel"/>
    <w:tmpl w:val="CC9C3A0E"/>
    <w:lvl w:ilvl="0" w:tplc="35960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53672C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0"/>
  </w:num>
  <w:num w:numId="9">
    <w:abstractNumId w:val="2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C02"/>
    <w:rsid w:val="000E6765"/>
    <w:rsid w:val="001D647B"/>
    <w:rsid w:val="0038439F"/>
    <w:rsid w:val="004007C2"/>
    <w:rsid w:val="00423BEE"/>
    <w:rsid w:val="005C2415"/>
    <w:rsid w:val="005D4575"/>
    <w:rsid w:val="00824699"/>
    <w:rsid w:val="009C023C"/>
    <w:rsid w:val="00A8255E"/>
    <w:rsid w:val="00BB1DAE"/>
    <w:rsid w:val="00CA0C02"/>
    <w:rsid w:val="00CB55B3"/>
    <w:rsid w:val="00DB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C299C-F38E-49C1-90E1-1DB99F02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55B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CB55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CB55B3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DB46B4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B46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6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Абзац списка Знак"/>
    <w:link w:val="a5"/>
    <w:uiPriority w:val="34"/>
    <w:locked/>
    <w:rsid w:val="00DB46B4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a"/>
    <w:uiPriority w:val="59"/>
    <w:rsid w:val="00DB46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DB4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B46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46B4"/>
    <w:pPr>
      <w:widowControl w:val="0"/>
      <w:shd w:val="clear" w:color="auto" w:fill="FFFFFF"/>
      <w:spacing w:after="240" w:line="360" w:lineRule="exact"/>
      <w:ind w:hanging="820"/>
      <w:jc w:val="center"/>
    </w:pPr>
    <w:rPr>
      <w:sz w:val="28"/>
      <w:szCs w:val="28"/>
      <w:lang w:eastAsia="en-US"/>
    </w:rPr>
  </w:style>
  <w:style w:type="character" w:customStyle="1" w:styleId="21">
    <w:name w:val="Основной текст (2) + Курсив"/>
    <w:basedOn w:val="2"/>
    <w:rsid w:val="00DB46B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11</cp:revision>
  <cp:lastPrinted>2023-05-29T08:35:00Z</cp:lastPrinted>
  <dcterms:created xsi:type="dcterms:W3CDTF">2022-05-16T09:51:00Z</dcterms:created>
  <dcterms:modified xsi:type="dcterms:W3CDTF">2023-05-29T08:49:00Z</dcterms:modified>
</cp:coreProperties>
</file>