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551" w:rsidRDefault="00680551" w:rsidP="006805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ХУРАЛ ПРЕДСТАВИТЕЛЕЙ ГОРОДА ТУРАН</w:t>
      </w:r>
    </w:p>
    <w:p w:rsidR="00680551" w:rsidRDefault="00680551" w:rsidP="006805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ШЕСТОГО СОЗЫВА</w:t>
      </w:r>
    </w:p>
    <w:p w:rsidR="00680551" w:rsidRDefault="00680551" w:rsidP="006805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ПИЙ-ХЕМСКОГО КОЖУУНА </w:t>
      </w:r>
    </w:p>
    <w:p w:rsidR="00680551" w:rsidRDefault="00680551" w:rsidP="0068055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РЕСПУБЛИКИ ТЫВА</w:t>
      </w:r>
    </w:p>
    <w:p w:rsidR="00680551" w:rsidRDefault="00680551" w:rsidP="0068055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________________________________________________________________________</w:t>
      </w:r>
    </w:p>
    <w:p w:rsidR="00680551" w:rsidRDefault="00680551" w:rsidP="00680551">
      <w:pPr>
        <w:rPr>
          <w:b/>
          <w:sz w:val="36"/>
          <w:szCs w:val="36"/>
        </w:rPr>
      </w:pPr>
      <w:r>
        <w:rPr>
          <w:b/>
          <w:sz w:val="22"/>
          <w:szCs w:val="28"/>
        </w:rPr>
        <w:t xml:space="preserve">  668510 Республика Тыва </w:t>
      </w:r>
      <w:r>
        <w:rPr>
          <w:b/>
          <w:sz w:val="22"/>
        </w:rPr>
        <w:t>Пий-</w:t>
      </w:r>
      <w:proofErr w:type="spellStart"/>
      <w:r>
        <w:rPr>
          <w:b/>
          <w:sz w:val="22"/>
        </w:rPr>
        <w:t>Хемский</w:t>
      </w:r>
      <w:proofErr w:type="spellEnd"/>
      <w:r>
        <w:rPr>
          <w:b/>
          <w:sz w:val="22"/>
        </w:rPr>
        <w:t xml:space="preserve"> </w:t>
      </w:r>
      <w:proofErr w:type="spellStart"/>
      <w:r>
        <w:rPr>
          <w:b/>
          <w:sz w:val="22"/>
        </w:rPr>
        <w:t>кожуун</w:t>
      </w:r>
      <w:proofErr w:type="spellEnd"/>
      <w:r>
        <w:rPr>
          <w:b/>
          <w:sz w:val="22"/>
          <w:szCs w:val="28"/>
        </w:rPr>
        <w:t xml:space="preserve"> город Туран </w:t>
      </w:r>
      <w:proofErr w:type="spellStart"/>
      <w:r>
        <w:rPr>
          <w:b/>
          <w:sz w:val="22"/>
          <w:szCs w:val="28"/>
        </w:rPr>
        <w:t>ул</w:t>
      </w:r>
      <w:proofErr w:type="spellEnd"/>
      <w:r>
        <w:rPr>
          <w:b/>
          <w:sz w:val="22"/>
          <w:szCs w:val="28"/>
        </w:rPr>
        <w:t xml:space="preserve">: </w:t>
      </w:r>
      <w:proofErr w:type="spellStart"/>
      <w:r>
        <w:rPr>
          <w:b/>
          <w:sz w:val="22"/>
          <w:szCs w:val="28"/>
        </w:rPr>
        <w:t>Щетинкина</w:t>
      </w:r>
      <w:proofErr w:type="spellEnd"/>
      <w:r>
        <w:rPr>
          <w:b/>
          <w:sz w:val="22"/>
          <w:szCs w:val="28"/>
        </w:rPr>
        <w:t>, 49 тел: (39435)2-12-76</w:t>
      </w:r>
    </w:p>
    <w:p w:rsidR="00680551" w:rsidRDefault="00680551" w:rsidP="00680551">
      <w:pPr>
        <w:ind w:firstLine="709"/>
        <w:jc w:val="center"/>
        <w:rPr>
          <w:b/>
          <w:sz w:val="32"/>
          <w:szCs w:val="32"/>
        </w:rPr>
      </w:pPr>
    </w:p>
    <w:p w:rsidR="00680551" w:rsidRDefault="00680551" w:rsidP="00680551">
      <w:pPr>
        <w:ind w:firstLine="709"/>
        <w:jc w:val="center"/>
        <w:rPr>
          <w:b/>
          <w:sz w:val="32"/>
          <w:szCs w:val="32"/>
        </w:rPr>
      </w:pPr>
    </w:p>
    <w:p w:rsidR="00680551" w:rsidRPr="00680551" w:rsidRDefault="00680551" w:rsidP="00680551">
      <w:pPr>
        <w:ind w:firstLine="709"/>
        <w:jc w:val="center"/>
        <w:rPr>
          <w:b/>
          <w:sz w:val="28"/>
          <w:szCs w:val="28"/>
        </w:rPr>
      </w:pPr>
      <w:r w:rsidRPr="00680551">
        <w:rPr>
          <w:b/>
          <w:sz w:val="28"/>
          <w:szCs w:val="28"/>
        </w:rPr>
        <w:t xml:space="preserve"> </w:t>
      </w:r>
      <w:r w:rsidR="00E91164">
        <w:rPr>
          <w:b/>
          <w:sz w:val="28"/>
          <w:szCs w:val="28"/>
        </w:rPr>
        <w:t xml:space="preserve">  РЕШЕНИЕ</w:t>
      </w:r>
      <w:r w:rsidRPr="00680551">
        <w:rPr>
          <w:b/>
          <w:sz w:val="28"/>
          <w:szCs w:val="28"/>
        </w:rPr>
        <w:t xml:space="preserve"> </w:t>
      </w:r>
    </w:p>
    <w:p w:rsidR="00680551" w:rsidRDefault="00680551" w:rsidP="00680551">
      <w:pPr>
        <w:ind w:firstLine="709"/>
        <w:jc w:val="center"/>
        <w:rPr>
          <w:b/>
          <w:sz w:val="32"/>
          <w:szCs w:val="32"/>
        </w:rPr>
      </w:pPr>
    </w:p>
    <w:p w:rsidR="00680551" w:rsidRDefault="00E91164" w:rsidP="00680551">
      <w:pPr>
        <w:rPr>
          <w:b/>
          <w:sz w:val="32"/>
          <w:szCs w:val="32"/>
        </w:rPr>
      </w:pPr>
      <w:r>
        <w:rPr>
          <w:b/>
          <w:sz w:val="28"/>
          <w:szCs w:val="28"/>
        </w:rPr>
        <w:t>от «28</w:t>
      </w:r>
      <w:r w:rsidR="00680551">
        <w:rPr>
          <w:b/>
          <w:sz w:val="28"/>
          <w:szCs w:val="28"/>
        </w:rPr>
        <w:t xml:space="preserve">» декабря 2023г                                                          </w:t>
      </w:r>
      <w:r>
        <w:rPr>
          <w:b/>
          <w:sz w:val="28"/>
          <w:szCs w:val="28"/>
        </w:rPr>
        <w:t xml:space="preserve">                           № 51</w:t>
      </w:r>
      <w:bookmarkStart w:id="0" w:name="_GoBack"/>
      <w:bookmarkEnd w:id="0"/>
      <w:r w:rsidR="00680551">
        <w:rPr>
          <w:b/>
          <w:sz w:val="28"/>
          <w:szCs w:val="28"/>
        </w:rPr>
        <w:t xml:space="preserve">                                                                                     </w:t>
      </w:r>
    </w:p>
    <w:p w:rsidR="00680551" w:rsidRDefault="00680551" w:rsidP="00680551">
      <w:pPr>
        <w:ind w:firstLine="709"/>
        <w:rPr>
          <w:b/>
          <w:sz w:val="28"/>
          <w:szCs w:val="28"/>
        </w:rPr>
      </w:pPr>
    </w:p>
    <w:p w:rsidR="00680551" w:rsidRDefault="00680551" w:rsidP="00680551">
      <w:pPr>
        <w:ind w:firstLine="709"/>
        <w:rPr>
          <w:sz w:val="28"/>
          <w:szCs w:val="28"/>
        </w:rPr>
      </w:pPr>
    </w:p>
    <w:p w:rsidR="00680551" w:rsidRDefault="00680551" w:rsidP="0068055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прогноза социально-экономического развития городского поселения «Город Туран Пий-Хемского кожууна </w:t>
      </w:r>
    </w:p>
    <w:p w:rsidR="00680551" w:rsidRDefault="00680551" w:rsidP="00680551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Республики Тыва» на 2024-2026 годы</w:t>
      </w:r>
    </w:p>
    <w:p w:rsidR="00680551" w:rsidRDefault="00680551" w:rsidP="00680551">
      <w:pPr>
        <w:ind w:firstLine="709"/>
        <w:rPr>
          <w:sz w:val="28"/>
          <w:szCs w:val="28"/>
        </w:rPr>
      </w:pPr>
    </w:p>
    <w:p w:rsidR="00680551" w:rsidRDefault="00680551" w:rsidP="00680551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соответствии с Бюджетным кодексом Российской Федерации, Уставом городского поселения, Положением о бюджетном процессе городского поселения, Федеральным законом № 131-ФЗ от 06.10.2003г. «Об общих принципах организации местного самоуправления в Российской Федерации», Хурал представителей городского поселения «город Туран Пий-Хемского кожууна», </w:t>
      </w:r>
      <w:r>
        <w:rPr>
          <w:b/>
          <w:sz w:val="28"/>
          <w:szCs w:val="28"/>
        </w:rPr>
        <w:t>РЕШИЛ</w:t>
      </w:r>
      <w:r>
        <w:rPr>
          <w:sz w:val="28"/>
          <w:szCs w:val="28"/>
        </w:rPr>
        <w:t>:</w:t>
      </w:r>
    </w:p>
    <w:p w:rsidR="00680551" w:rsidRDefault="00680551" w:rsidP="00680551">
      <w:pPr>
        <w:numPr>
          <w:ilvl w:val="0"/>
          <w:numId w:val="1"/>
        </w:numPr>
        <w:tabs>
          <w:tab w:val="num" w:pos="0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прогноз социально-экономического развития городского поселения «город Туран Пий-Хемского кожууна Республики Тыва» на 2024г. и на плановые периоды 2025-2026гг. </w:t>
      </w:r>
    </w:p>
    <w:p w:rsidR="00680551" w:rsidRDefault="00680551" w:rsidP="00680551">
      <w:pPr>
        <w:numPr>
          <w:ilvl w:val="0"/>
          <w:numId w:val="1"/>
        </w:numPr>
        <w:tabs>
          <w:tab w:val="num" w:pos="0"/>
          <w:tab w:val="left" w:pos="993"/>
        </w:tabs>
        <w:ind w:firstLine="709"/>
        <w:contextualSpacing/>
        <w:jc w:val="both"/>
        <w:rPr>
          <w:bCs/>
          <w:sz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bCs/>
          <w:sz w:val="28"/>
        </w:rPr>
        <w:t xml:space="preserve">Опубликовать и обнародовать настоящее решение на официальном сайте </w:t>
      </w:r>
      <w:proofErr w:type="gramStart"/>
      <w:r>
        <w:rPr>
          <w:bCs/>
          <w:sz w:val="28"/>
        </w:rPr>
        <w:t>Администрации  городского</w:t>
      </w:r>
      <w:proofErr w:type="gramEnd"/>
      <w:r>
        <w:rPr>
          <w:bCs/>
          <w:sz w:val="28"/>
        </w:rPr>
        <w:t xml:space="preserve"> поселения «Город Туран Пий-Хемского кожууна».</w:t>
      </w:r>
    </w:p>
    <w:p w:rsidR="00680551" w:rsidRDefault="00680551" w:rsidP="00680551">
      <w:pPr>
        <w:numPr>
          <w:ilvl w:val="0"/>
          <w:numId w:val="1"/>
        </w:numPr>
        <w:tabs>
          <w:tab w:val="num" w:pos="0"/>
          <w:tab w:val="left" w:pos="993"/>
        </w:tabs>
        <w:ind w:firstLine="709"/>
        <w:contextualSpacing/>
        <w:rPr>
          <w:sz w:val="28"/>
          <w:szCs w:val="28"/>
        </w:rPr>
      </w:pPr>
      <w:r>
        <w:rPr>
          <w:color w:val="000000"/>
          <w:sz w:val="28"/>
          <w:szCs w:val="28"/>
        </w:rPr>
        <w:t>Настоящее решение вступает в силу с момента его официального (обнародования) опубликования.</w:t>
      </w:r>
    </w:p>
    <w:p w:rsidR="00680551" w:rsidRDefault="00680551" w:rsidP="00680551">
      <w:pPr>
        <w:tabs>
          <w:tab w:val="num" w:pos="0"/>
          <w:tab w:val="left" w:pos="759"/>
          <w:tab w:val="left" w:pos="1876"/>
        </w:tabs>
        <w:ind w:firstLine="709"/>
        <w:jc w:val="both"/>
        <w:rPr>
          <w:sz w:val="28"/>
          <w:szCs w:val="28"/>
        </w:rPr>
      </w:pPr>
    </w:p>
    <w:p w:rsidR="00680551" w:rsidRDefault="00680551" w:rsidP="00680551">
      <w:pPr>
        <w:tabs>
          <w:tab w:val="num" w:pos="0"/>
          <w:tab w:val="left" w:pos="759"/>
          <w:tab w:val="left" w:pos="1876"/>
        </w:tabs>
        <w:ind w:firstLine="709"/>
        <w:jc w:val="both"/>
        <w:rPr>
          <w:sz w:val="28"/>
          <w:szCs w:val="28"/>
        </w:rPr>
      </w:pPr>
    </w:p>
    <w:p w:rsidR="00680551" w:rsidRDefault="00680551" w:rsidP="00680551">
      <w:pPr>
        <w:tabs>
          <w:tab w:val="left" w:pos="759"/>
          <w:tab w:val="left" w:pos="1876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городского поселения – Председатель</w:t>
      </w:r>
    </w:p>
    <w:p w:rsidR="00680551" w:rsidRDefault="00680551" w:rsidP="00680551">
      <w:pPr>
        <w:tabs>
          <w:tab w:val="left" w:pos="759"/>
          <w:tab w:val="left" w:pos="187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Хурала представителей города Туран                                                  В. В. </w:t>
      </w:r>
      <w:proofErr w:type="spellStart"/>
      <w:r>
        <w:rPr>
          <w:sz w:val="28"/>
          <w:szCs w:val="28"/>
        </w:rPr>
        <w:t>Шейбин</w:t>
      </w:r>
      <w:proofErr w:type="spellEnd"/>
    </w:p>
    <w:p w:rsidR="00727B41" w:rsidRDefault="00727B4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400AED" w:rsidRDefault="00400AED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</w:p>
    <w:p w:rsidR="00400AED" w:rsidRDefault="00400AED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</w:p>
    <w:p w:rsidR="00400AED" w:rsidRDefault="00400AED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</w:p>
    <w:p w:rsidR="00400AED" w:rsidRDefault="00400AED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</w:p>
    <w:p w:rsidR="00400AED" w:rsidRDefault="00400AED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</w:p>
    <w:p w:rsidR="00400AED" w:rsidRDefault="00400AED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</w:p>
    <w:p w:rsidR="00680551" w:rsidRDefault="00680551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ПРОГНОЗ</w:t>
      </w:r>
    </w:p>
    <w:p w:rsidR="00680551" w:rsidRDefault="00680551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социально-экономического развития</w:t>
      </w:r>
    </w:p>
    <w:p w:rsidR="00680551" w:rsidRDefault="00680551" w:rsidP="00680551">
      <w:pPr>
        <w:widowControl w:val="0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 xml:space="preserve">городского поселения город Туран Пий-Хемского кожууна Республики Тыва </w:t>
      </w:r>
    </w:p>
    <w:p w:rsidR="00680551" w:rsidRDefault="00680551" w:rsidP="00680551">
      <w:pPr>
        <w:widowControl w:val="0"/>
        <w:tabs>
          <w:tab w:val="left" w:pos="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на 2024 год и плановый период 2025-2026 годы</w:t>
      </w: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</w:pPr>
    </w:p>
    <w:p w:rsidR="00680551" w:rsidRDefault="00680551" w:rsidP="00680551">
      <w:pPr>
        <w:pStyle w:val="1"/>
        <w:shd w:val="clear" w:color="auto" w:fill="auto"/>
        <w:spacing w:after="0" w:line="240" w:lineRule="auto"/>
        <w:ind w:right="-2"/>
        <w:contextualSpacing/>
        <w:jc w:val="both"/>
        <w:rPr>
          <w:sz w:val="28"/>
          <w:szCs w:val="28"/>
        </w:rPr>
        <w:sectPr w:rsidR="00680551" w:rsidSect="00680551">
          <w:pgSz w:w="11906" w:h="16838"/>
          <w:pgMar w:top="851" w:right="567" w:bottom="425" w:left="1134" w:header="720" w:footer="720" w:gutter="0"/>
          <w:cols w:space="720"/>
        </w:sectPr>
      </w:pPr>
    </w:p>
    <w:p w:rsidR="00680551" w:rsidRPr="000D4031" w:rsidRDefault="00680551" w:rsidP="00680551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4031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Раздел 1. Основные показатели прогноза социально-экономического развития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городского поселения город Туран Пий-Хемского кожууна Республики Тыва </w:t>
      </w:r>
      <w:r w:rsidRPr="000D4031">
        <w:rPr>
          <w:rFonts w:ascii="Times New Roman" w:hAnsi="Times New Roman" w:cs="Times New Roman"/>
          <w:b/>
          <w:bCs/>
          <w:sz w:val="24"/>
          <w:szCs w:val="24"/>
        </w:rPr>
        <w:t>на 202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0D4031">
        <w:rPr>
          <w:rFonts w:ascii="Times New Roman" w:hAnsi="Times New Roman" w:cs="Times New Roman"/>
          <w:b/>
          <w:bCs/>
          <w:sz w:val="24"/>
          <w:szCs w:val="24"/>
        </w:rPr>
        <w:t xml:space="preserve"> год и плановый период 202</w:t>
      </w:r>
      <w:r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0D4031">
        <w:rPr>
          <w:rFonts w:ascii="Times New Roman" w:hAnsi="Times New Roman" w:cs="Times New Roman"/>
          <w:b/>
          <w:bCs/>
          <w:sz w:val="24"/>
          <w:szCs w:val="24"/>
        </w:rPr>
        <w:t>-202</w:t>
      </w:r>
      <w:r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0D4031">
        <w:rPr>
          <w:rFonts w:ascii="Times New Roman" w:hAnsi="Times New Roman" w:cs="Times New Roman"/>
          <w:b/>
          <w:bCs/>
          <w:sz w:val="24"/>
          <w:szCs w:val="24"/>
        </w:rPr>
        <w:t xml:space="preserve"> годов</w:t>
      </w:r>
    </w:p>
    <w:p w:rsidR="00680551" w:rsidRPr="00F924A6" w:rsidRDefault="00680551" w:rsidP="00680551">
      <w:pPr>
        <w:pStyle w:val="ConsPlusNormal"/>
        <w:ind w:left="4536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14580" w:type="dxa"/>
        <w:tblInd w:w="103" w:type="dxa"/>
        <w:tblLook w:val="04A0" w:firstRow="1" w:lastRow="0" w:firstColumn="1" w:lastColumn="0" w:noHBand="0" w:noVBand="1"/>
      </w:tblPr>
      <w:tblGrid>
        <w:gridCol w:w="5420"/>
        <w:gridCol w:w="2080"/>
        <w:gridCol w:w="1320"/>
        <w:gridCol w:w="1580"/>
        <w:gridCol w:w="1360"/>
        <w:gridCol w:w="1300"/>
        <w:gridCol w:w="1520"/>
      </w:tblGrid>
      <w:tr w:rsidR="00680551" w:rsidRPr="00133D1F" w:rsidTr="00E91164">
        <w:trPr>
          <w:trHeight w:val="315"/>
        </w:trPr>
        <w:tc>
          <w:tcPr>
            <w:tcW w:w="5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Наименование, раздела, показателя</w:t>
            </w:r>
          </w:p>
        </w:tc>
        <w:tc>
          <w:tcPr>
            <w:tcW w:w="2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Единица измерения</w:t>
            </w:r>
          </w:p>
        </w:tc>
        <w:tc>
          <w:tcPr>
            <w:tcW w:w="1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Отчет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Оценка</w:t>
            </w:r>
          </w:p>
        </w:tc>
        <w:tc>
          <w:tcPr>
            <w:tcW w:w="41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Прогноз</w:t>
            </w:r>
          </w:p>
        </w:tc>
      </w:tr>
      <w:tr w:rsidR="00680551" w:rsidRPr="00133D1F" w:rsidTr="00E91164">
        <w:trPr>
          <w:trHeight w:val="254"/>
        </w:trPr>
        <w:tc>
          <w:tcPr>
            <w:tcW w:w="5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</w:p>
        </w:tc>
        <w:tc>
          <w:tcPr>
            <w:tcW w:w="2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214694" w:rsidRDefault="00680551" w:rsidP="00E91164">
            <w:pPr>
              <w:jc w:val="center"/>
              <w:rPr>
                <w:b/>
                <w:color w:val="000000"/>
              </w:rPr>
            </w:pPr>
            <w:r w:rsidRPr="00214694">
              <w:rPr>
                <w:b/>
                <w:color w:val="000000"/>
              </w:rPr>
              <w:t>2022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214694" w:rsidRDefault="00680551" w:rsidP="00E91164">
            <w:pPr>
              <w:jc w:val="center"/>
              <w:rPr>
                <w:b/>
                <w:bCs/>
                <w:color w:val="000000"/>
              </w:rPr>
            </w:pPr>
            <w:r w:rsidRPr="00214694">
              <w:rPr>
                <w:b/>
                <w:bCs/>
                <w:color w:val="000000"/>
              </w:rPr>
              <w:t>2023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214694" w:rsidRDefault="00680551" w:rsidP="00E91164">
            <w:pPr>
              <w:jc w:val="center"/>
              <w:rPr>
                <w:b/>
                <w:color w:val="000000"/>
              </w:rPr>
            </w:pPr>
            <w:r w:rsidRPr="00214694">
              <w:rPr>
                <w:b/>
                <w:color w:val="000000"/>
              </w:rPr>
              <w:t>2024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214694" w:rsidRDefault="00680551" w:rsidP="00E91164">
            <w:pPr>
              <w:jc w:val="center"/>
              <w:rPr>
                <w:b/>
                <w:color w:val="000000"/>
              </w:rPr>
            </w:pPr>
            <w:r w:rsidRPr="00214694">
              <w:rPr>
                <w:b/>
                <w:color w:val="000000"/>
              </w:rPr>
              <w:t>2025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214694" w:rsidRDefault="00680551" w:rsidP="00E91164">
            <w:pPr>
              <w:jc w:val="center"/>
              <w:rPr>
                <w:b/>
                <w:color w:val="000000"/>
              </w:rPr>
            </w:pPr>
            <w:r w:rsidRPr="00214694">
              <w:rPr>
                <w:b/>
                <w:color w:val="000000"/>
              </w:rPr>
              <w:t>2026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Демографические показатели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Численность населения (на 1 января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4D18F0" w:rsidRDefault="00680551" w:rsidP="00E91164">
            <w:pPr>
              <w:jc w:val="center"/>
              <w:rPr>
                <w:color w:val="FF0000"/>
              </w:rPr>
            </w:pPr>
            <w:r w:rsidRPr="004D18F0">
              <w:rPr>
                <w:color w:val="FF0000"/>
              </w:rPr>
              <w:t>5597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8C7B70" w:rsidRDefault="00680551" w:rsidP="00E91164">
            <w:pPr>
              <w:jc w:val="center"/>
              <w:rPr>
                <w:color w:val="FF0000"/>
              </w:rPr>
            </w:pPr>
            <w:r w:rsidRPr="008C7B70">
              <w:rPr>
                <w:color w:val="FF0000"/>
              </w:rPr>
              <w:t>55</w:t>
            </w:r>
            <w:r>
              <w:rPr>
                <w:color w:val="FF0000"/>
              </w:rPr>
              <w:t>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8C7B70" w:rsidRDefault="00680551" w:rsidP="00E9116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5561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8C7B70" w:rsidRDefault="00680551" w:rsidP="00E9116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5579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8C7B70" w:rsidRDefault="00680551" w:rsidP="00E9116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5595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в том числе: городское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4D18F0" w:rsidRDefault="00680551" w:rsidP="00E91164">
            <w:pPr>
              <w:jc w:val="center"/>
              <w:rPr>
                <w:color w:val="FF0000"/>
              </w:rPr>
            </w:pPr>
            <w:r w:rsidRPr="004D18F0">
              <w:rPr>
                <w:color w:val="FF0000"/>
              </w:rPr>
              <w:t> 5036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8C7B70" w:rsidRDefault="00680551" w:rsidP="00E91164">
            <w:pPr>
              <w:jc w:val="center"/>
              <w:rPr>
                <w:color w:val="FF0000"/>
              </w:rPr>
            </w:pPr>
            <w:r w:rsidRPr="008C7B70">
              <w:rPr>
                <w:color w:val="FF0000"/>
              </w:rPr>
              <w:t>4985 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8C7B70" w:rsidRDefault="00680551" w:rsidP="00E9116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5004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8C7B70" w:rsidRDefault="00680551" w:rsidP="00E9116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5019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8C7B70" w:rsidRDefault="00680551" w:rsidP="00E9116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5034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 xml:space="preserve">                      сельское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4D18F0" w:rsidRDefault="00680551" w:rsidP="00E91164">
            <w:pPr>
              <w:jc w:val="center"/>
              <w:rPr>
                <w:color w:val="FF0000"/>
              </w:rPr>
            </w:pPr>
            <w:r w:rsidRPr="004D18F0">
              <w:rPr>
                <w:color w:val="FF0000"/>
              </w:rPr>
              <w:t>561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8C7B70" w:rsidRDefault="00680551" w:rsidP="00E91164">
            <w:pPr>
              <w:jc w:val="center"/>
              <w:rPr>
                <w:color w:val="FF0000"/>
              </w:rPr>
            </w:pPr>
            <w:r w:rsidRPr="008C7B70">
              <w:rPr>
                <w:color w:val="FF0000"/>
              </w:rPr>
              <w:t>5</w:t>
            </w:r>
            <w:r>
              <w:rPr>
                <w:color w:val="FF0000"/>
              </w:rPr>
              <w:t>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8C7B70" w:rsidRDefault="00680551" w:rsidP="00E9116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557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8C7B70" w:rsidRDefault="00680551" w:rsidP="00E9116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559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8C7B70" w:rsidRDefault="00680551" w:rsidP="00E9116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561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Численность населения среднегодовая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5597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5561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5579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5595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Число родившихся (без учета мертворожденных)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71B96" w:rsidRDefault="00680551" w:rsidP="00E91164">
            <w:pPr>
              <w:jc w:val="center"/>
              <w:rPr>
                <w:color w:val="FF0000"/>
              </w:rPr>
            </w:pPr>
            <w:r w:rsidRPr="00171B96">
              <w:rPr>
                <w:color w:val="FF0000"/>
              </w:rPr>
              <w:t>85,0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4924E7" w:rsidRDefault="00680551" w:rsidP="00E91164">
            <w:pPr>
              <w:jc w:val="center"/>
              <w:rPr>
                <w:color w:val="FF0000"/>
              </w:rPr>
            </w:pPr>
            <w:r w:rsidRPr="004924E7">
              <w:rPr>
                <w:color w:val="FF0000"/>
              </w:rPr>
              <w:t>8</w:t>
            </w:r>
            <w:r>
              <w:rPr>
                <w:color w:val="FF0000"/>
              </w:rPr>
              <w:t>5</w:t>
            </w:r>
            <w:r w:rsidRPr="004924E7">
              <w:rPr>
                <w:color w:val="FF0000"/>
              </w:rPr>
              <w:t>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506A19" w:rsidRDefault="00680551" w:rsidP="00E91164">
            <w:pPr>
              <w:jc w:val="center"/>
              <w:rPr>
                <w:color w:val="FF0000"/>
              </w:rPr>
            </w:pPr>
            <w:r w:rsidRPr="00506A19">
              <w:rPr>
                <w:color w:val="FF0000"/>
              </w:rPr>
              <w:t>88,0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0F731A" w:rsidRDefault="00680551" w:rsidP="00E91164">
            <w:pPr>
              <w:jc w:val="center"/>
              <w:rPr>
                <w:color w:val="FF0000"/>
              </w:rPr>
            </w:pPr>
            <w:r w:rsidRPr="000F731A">
              <w:rPr>
                <w:color w:val="FF0000"/>
              </w:rPr>
              <w:t>90,0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C4F86" w:rsidRDefault="00680551" w:rsidP="00E91164">
            <w:pPr>
              <w:jc w:val="center"/>
              <w:rPr>
                <w:color w:val="FF0000"/>
              </w:rPr>
            </w:pPr>
            <w:r w:rsidRPr="001C4F86">
              <w:rPr>
                <w:color w:val="FF0000"/>
              </w:rPr>
              <w:t>92,0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Число умерших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732E9" w:rsidRDefault="00680551" w:rsidP="00E91164">
            <w:pPr>
              <w:jc w:val="center"/>
              <w:rPr>
                <w:color w:val="FF0000"/>
              </w:rPr>
            </w:pPr>
            <w:r w:rsidRPr="001732E9">
              <w:rPr>
                <w:color w:val="FF0000"/>
              </w:rPr>
              <w:t>81,0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4924E7" w:rsidRDefault="00680551" w:rsidP="00E9116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74</w:t>
            </w:r>
            <w:r w:rsidRPr="004924E7">
              <w:rPr>
                <w:color w:val="FF0000"/>
              </w:rPr>
              <w:t>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506A19" w:rsidRDefault="00680551" w:rsidP="00E91164">
            <w:pPr>
              <w:jc w:val="center"/>
              <w:rPr>
                <w:color w:val="FF0000"/>
              </w:rPr>
            </w:pPr>
            <w:r w:rsidRPr="00506A19">
              <w:rPr>
                <w:color w:val="FF0000"/>
              </w:rPr>
              <w:t>80,0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0F731A" w:rsidRDefault="00680551" w:rsidP="00E91164">
            <w:pPr>
              <w:jc w:val="center"/>
              <w:rPr>
                <w:color w:val="FF0000"/>
              </w:rPr>
            </w:pPr>
            <w:r w:rsidRPr="000F731A">
              <w:rPr>
                <w:color w:val="FF0000"/>
              </w:rPr>
              <w:t>80,0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C4F86" w:rsidRDefault="00680551" w:rsidP="00E91164">
            <w:pPr>
              <w:jc w:val="center"/>
              <w:rPr>
                <w:color w:val="FF0000"/>
              </w:rPr>
            </w:pPr>
            <w:r w:rsidRPr="001C4F86">
              <w:rPr>
                <w:color w:val="FF0000"/>
              </w:rPr>
              <w:t>86,0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 xml:space="preserve">Естественный прирост </w:t>
            </w:r>
            <w:proofErr w:type="gramStart"/>
            <w:r w:rsidRPr="00133D1F">
              <w:rPr>
                <w:color w:val="000000"/>
              </w:rPr>
              <w:t>( -</w:t>
            </w:r>
            <w:proofErr w:type="gramEnd"/>
            <w:r w:rsidRPr="00133D1F">
              <w:rPr>
                <w:color w:val="000000"/>
              </w:rPr>
              <w:t>убыль)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732E9" w:rsidRDefault="00680551" w:rsidP="00E91164">
            <w:pPr>
              <w:jc w:val="center"/>
              <w:rPr>
                <w:color w:val="FF0000"/>
              </w:rPr>
            </w:pPr>
            <w:r w:rsidRPr="001732E9">
              <w:rPr>
                <w:color w:val="FF0000"/>
              </w:rPr>
              <w:t>4,0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4924E7" w:rsidRDefault="00680551" w:rsidP="00E9116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11</w:t>
            </w:r>
            <w:r w:rsidRPr="004924E7">
              <w:rPr>
                <w:color w:val="FF0000"/>
              </w:rPr>
              <w:t>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506A19" w:rsidRDefault="00680551" w:rsidP="00E91164">
            <w:pPr>
              <w:jc w:val="center"/>
              <w:rPr>
                <w:color w:val="FF0000"/>
              </w:rPr>
            </w:pPr>
            <w:r w:rsidRPr="00506A19">
              <w:rPr>
                <w:color w:val="FF0000"/>
              </w:rPr>
              <w:t>8,0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0F731A" w:rsidRDefault="00680551" w:rsidP="00E91164">
            <w:pPr>
              <w:jc w:val="center"/>
              <w:rPr>
                <w:color w:val="FF0000"/>
              </w:rPr>
            </w:pPr>
            <w:r w:rsidRPr="000F731A">
              <w:rPr>
                <w:color w:val="FF0000"/>
              </w:rPr>
              <w:t>10,0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C4F86" w:rsidRDefault="00680551" w:rsidP="00E91164">
            <w:pPr>
              <w:jc w:val="center"/>
              <w:rPr>
                <w:color w:val="FF0000"/>
              </w:rPr>
            </w:pPr>
            <w:r w:rsidRPr="001C4F86">
              <w:rPr>
                <w:color w:val="FF0000"/>
              </w:rPr>
              <w:t>6,0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Число прибывших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71B96" w:rsidRDefault="00680551" w:rsidP="00E91164">
            <w:pPr>
              <w:jc w:val="center"/>
              <w:rPr>
                <w:color w:val="FF0000"/>
              </w:rPr>
            </w:pPr>
            <w:r w:rsidRPr="00171B96">
              <w:rPr>
                <w:color w:val="FF0000"/>
              </w:rPr>
              <w:t>266,0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4924E7" w:rsidRDefault="00680551" w:rsidP="00E9116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271</w:t>
            </w:r>
            <w:r w:rsidRPr="004924E7">
              <w:rPr>
                <w:color w:val="FF0000"/>
              </w:rPr>
              <w:t>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506A19" w:rsidRDefault="00680551" w:rsidP="00E91164">
            <w:pPr>
              <w:jc w:val="center"/>
              <w:rPr>
                <w:color w:val="FF0000"/>
              </w:rPr>
            </w:pPr>
            <w:r w:rsidRPr="00506A19">
              <w:rPr>
                <w:color w:val="FF0000"/>
              </w:rPr>
              <w:t>283,0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0F731A" w:rsidRDefault="00680551" w:rsidP="00E91164">
            <w:pPr>
              <w:jc w:val="center"/>
              <w:rPr>
                <w:color w:val="FF0000"/>
              </w:rPr>
            </w:pPr>
            <w:r w:rsidRPr="000F731A">
              <w:rPr>
                <w:color w:val="FF0000"/>
              </w:rPr>
              <w:t>293,0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C4F86" w:rsidRDefault="00680551" w:rsidP="00E91164">
            <w:pPr>
              <w:jc w:val="center"/>
              <w:rPr>
                <w:color w:val="FF0000"/>
              </w:rPr>
            </w:pPr>
            <w:r w:rsidRPr="001C4F86">
              <w:rPr>
                <w:color w:val="FF0000"/>
              </w:rPr>
              <w:t>298,0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Число выбывших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71B96" w:rsidRDefault="00680551" w:rsidP="00E91164">
            <w:pPr>
              <w:jc w:val="center"/>
              <w:rPr>
                <w:color w:val="FF0000"/>
              </w:rPr>
            </w:pPr>
            <w:r w:rsidRPr="00171B96">
              <w:rPr>
                <w:color w:val="FF0000"/>
              </w:rPr>
              <w:t>335,0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4924E7" w:rsidRDefault="00680551" w:rsidP="00E9116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253</w:t>
            </w:r>
            <w:r w:rsidRPr="004924E7">
              <w:rPr>
                <w:color w:val="FF0000"/>
              </w:rPr>
              <w:t>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506A19" w:rsidRDefault="00680551" w:rsidP="00E91164">
            <w:pPr>
              <w:jc w:val="center"/>
              <w:rPr>
                <w:color w:val="FF0000"/>
              </w:rPr>
            </w:pPr>
            <w:r w:rsidRPr="00506A19">
              <w:rPr>
                <w:color w:val="FF0000"/>
              </w:rPr>
              <w:t>273,0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0F731A" w:rsidRDefault="00680551" w:rsidP="00E91164">
            <w:pPr>
              <w:jc w:val="center"/>
              <w:rPr>
                <w:color w:val="FF0000"/>
              </w:rPr>
            </w:pPr>
            <w:r w:rsidRPr="000F731A">
              <w:rPr>
                <w:color w:val="FF0000"/>
              </w:rPr>
              <w:t>287,0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C4F86" w:rsidRDefault="00680551" w:rsidP="00E91164">
            <w:pPr>
              <w:jc w:val="center"/>
              <w:rPr>
                <w:color w:val="FF0000"/>
              </w:rPr>
            </w:pPr>
            <w:r w:rsidRPr="001C4F86">
              <w:rPr>
                <w:color w:val="FF0000"/>
              </w:rPr>
              <w:t>288,0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Миграционный прирост (-убыль)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71B96" w:rsidRDefault="00680551" w:rsidP="00E91164">
            <w:pPr>
              <w:jc w:val="center"/>
              <w:rPr>
                <w:color w:val="FF0000"/>
              </w:rPr>
            </w:pPr>
            <w:r w:rsidRPr="00171B96">
              <w:rPr>
                <w:color w:val="FF0000"/>
              </w:rPr>
              <w:t>-69,0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4924E7" w:rsidRDefault="00680551" w:rsidP="00E91164">
            <w:pPr>
              <w:jc w:val="center"/>
              <w:rPr>
                <w:color w:val="FF0000"/>
              </w:rPr>
            </w:pPr>
            <w:r>
              <w:rPr>
                <w:color w:val="FF0000"/>
              </w:rPr>
              <w:t>18</w:t>
            </w:r>
            <w:r w:rsidRPr="004924E7">
              <w:rPr>
                <w:color w:val="FF0000"/>
              </w:rPr>
              <w:t>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506A19" w:rsidRDefault="00680551" w:rsidP="00E91164">
            <w:pPr>
              <w:jc w:val="center"/>
              <w:rPr>
                <w:color w:val="FF0000"/>
              </w:rPr>
            </w:pPr>
            <w:r w:rsidRPr="00506A19">
              <w:rPr>
                <w:color w:val="FF0000"/>
              </w:rPr>
              <w:t>10,0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0F731A" w:rsidRDefault="00680551" w:rsidP="00E91164">
            <w:pPr>
              <w:jc w:val="center"/>
              <w:rPr>
                <w:color w:val="FF0000"/>
              </w:rPr>
            </w:pPr>
            <w:r w:rsidRPr="000F731A">
              <w:rPr>
                <w:color w:val="FF0000"/>
              </w:rPr>
              <w:t>6,0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C4F86" w:rsidRDefault="00680551" w:rsidP="00E91164">
            <w:pPr>
              <w:jc w:val="center"/>
              <w:rPr>
                <w:color w:val="FF0000"/>
              </w:rPr>
            </w:pPr>
            <w:r w:rsidRPr="001C4F86">
              <w:rPr>
                <w:color w:val="FF0000"/>
              </w:rPr>
              <w:t>10,0</w:t>
            </w:r>
          </w:p>
        </w:tc>
      </w:tr>
      <w:tr w:rsidR="00680551" w:rsidRPr="00133D1F" w:rsidTr="00E91164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Общий коэффициент рождаемости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чел. на 1 тыс. чел. населения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814EFA" w:rsidRDefault="00680551" w:rsidP="00E91164">
            <w:pPr>
              <w:jc w:val="center"/>
              <w:rPr>
                <w:color w:val="FF0000"/>
              </w:rPr>
            </w:pPr>
            <w:r w:rsidRPr="00814EFA">
              <w:rPr>
                <w:color w:val="FF0000"/>
              </w:rPr>
              <w:t>15,2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814EFA" w:rsidRDefault="00680551" w:rsidP="00E91164">
            <w:pPr>
              <w:jc w:val="center"/>
              <w:rPr>
                <w:color w:val="FF0000"/>
              </w:rPr>
            </w:pPr>
            <w:r w:rsidRPr="00814EFA">
              <w:rPr>
                <w:color w:val="FF0000"/>
              </w:rPr>
              <w:t>15,4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814EFA" w:rsidRDefault="00680551" w:rsidP="00E91164">
            <w:pPr>
              <w:jc w:val="center"/>
              <w:rPr>
                <w:color w:val="FF0000"/>
              </w:rPr>
            </w:pPr>
            <w:r w:rsidRPr="00814EFA">
              <w:rPr>
                <w:color w:val="FF0000"/>
              </w:rPr>
              <w:t>15,8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814EFA" w:rsidRDefault="00680551" w:rsidP="00E91164">
            <w:pPr>
              <w:jc w:val="center"/>
              <w:rPr>
                <w:color w:val="FF0000"/>
              </w:rPr>
            </w:pPr>
            <w:r w:rsidRPr="00814EFA">
              <w:rPr>
                <w:color w:val="FF0000"/>
              </w:rPr>
              <w:t>16,1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814EFA" w:rsidRDefault="00680551" w:rsidP="00E91164">
            <w:pPr>
              <w:jc w:val="center"/>
              <w:rPr>
                <w:color w:val="FF0000"/>
              </w:rPr>
            </w:pPr>
            <w:r w:rsidRPr="00814EFA">
              <w:rPr>
                <w:color w:val="FF0000"/>
              </w:rPr>
              <w:t>16,4</w:t>
            </w:r>
          </w:p>
        </w:tc>
      </w:tr>
      <w:tr w:rsidR="00680551" w:rsidRPr="00133D1F" w:rsidTr="00E91164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Общий коэффициент смертности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чел. на 1 тыс. чел. населения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814EFA" w:rsidRDefault="00680551" w:rsidP="00E91164">
            <w:pPr>
              <w:jc w:val="center"/>
              <w:rPr>
                <w:color w:val="FF0000"/>
              </w:rPr>
            </w:pPr>
            <w:r w:rsidRPr="00814EFA">
              <w:rPr>
                <w:color w:val="FF0000"/>
              </w:rPr>
              <w:t>14,5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814EFA" w:rsidRDefault="00680551" w:rsidP="00E91164">
            <w:pPr>
              <w:jc w:val="center"/>
              <w:rPr>
                <w:color w:val="FF0000"/>
              </w:rPr>
            </w:pPr>
            <w:r w:rsidRPr="00814EFA">
              <w:rPr>
                <w:color w:val="FF0000"/>
              </w:rPr>
              <w:t>13,4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814EFA" w:rsidRDefault="00680551" w:rsidP="00E91164">
            <w:pPr>
              <w:jc w:val="center"/>
              <w:rPr>
                <w:color w:val="FF0000"/>
              </w:rPr>
            </w:pPr>
            <w:r w:rsidRPr="00814EFA">
              <w:rPr>
                <w:color w:val="FF0000"/>
              </w:rPr>
              <w:t>14,4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814EFA" w:rsidRDefault="00680551" w:rsidP="00E91164">
            <w:pPr>
              <w:jc w:val="center"/>
              <w:rPr>
                <w:color w:val="FF0000"/>
              </w:rPr>
            </w:pPr>
            <w:r w:rsidRPr="00814EFA">
              <w:rPr>
                <w:color w:val="FF0000"/>
              </w:rPr>
              <w:t>14,3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814EFA" w:rsidRDefault="00680551" w:rsidP="00E91164">
            <w:pPr>
              <w:jc w:val="center"/>
              <w:rPr>
                <w:color w:val="FF0000"/>
              </w:rPr>
            </w:pPr>
            <w:r w:rsidRPr="00814EFA">
              <w:rPr>
                <w:color w:val="FF0000"/>
              </w:rPr>
              <w:t>15,4</w:t>
            </w:r>
          </w:p>
        </w:tc>
      </w:tr>
      <w:tr w:rsidR="00680551" w:rsidRPr="00133D1F" w:rsidTr="00E91164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Коэффициент естественного прироста (убыли)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чел. на 1 тыс. чел. населения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</w:tr>
      <w:tr w:rsidR="00680551" w:rsidRPr="00133D1F" w:rsidTr="00E91164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Коэффициент миграционного прироста (убыли)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чел. на 1 тыс. чел. населения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-12,3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1,8</w:t>
            </w:r>
          </w:p>
        </w:tc>
      </w:tr>
      <w:tr w:rsidR="00680551" w:rsidRPr="00133D1F" w:rsidTr="00E91164">
        <w:trPr>
          <w:trHeight w:val="315"/>
        </w:trPr>
        <w:tc>
          <w:tcPr>
            <w:tcW w:w="145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Промышленное производство</w:t>
            </w:r>
          </w:p>
        </w:tc>
      </w:tr>
      <w:tr w:rsidR="00680551" w:rsidRPr="00133D1F" w:rsidTr="00E91164">
        <w:trPr>
          <w:trHeight w:val="99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Число хозяйствующих субъектов (предприятий, организаций), осуществляющих производственную деятельность на территории поселения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</w:tr>
      <w:tr w:rsidR="00680551" w:rsidRPr="00133D1F" w:rsidTr="00E91164">
        <w:trPr>
          <w:trHeight w:val="330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Отгружено товаров собственного производства, выполнено работ и услуг собственными силами (без субъектов малого предпринимательства), всего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тыс. 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</w:tr>
      <w:tr w:rsidR="00680551" w:rsidRPr="00133D1F" w:rsidTr="00E91164">
        <w:trPr>
          <w:trHeight w:val="1260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</w:tr>
      <w:tr w:rsidR="00680551" w:rsidRPr="00133D1F" w:rsidTr="00E91164">
        <w:trPr>
          <w:trHeight w:val="300"/>
        </w:trPr>
        <w:tc>
          <w:tcPr>
            <w:tcW w:w="1458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lastRenderedPageBreak/>
              <w:t>Сельское хозяйство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 xml:space="preserve">Продукция </w:t>
            </w:r>
            <w:r>
              <w:rPr>
                <w:color w:val="000000"/>
              </w:rPr>
              <w:t>городского</w:t>
            </w:r>
            <w:r w:rsidRPr="00133D1F">
              <w:rPr>
                <w:color w:val="000000"/>
              </w:rPr>
              <w:t xml:space="preserve"> хозяйства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264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80551" w:rsidRPr="00133D1F" w:rsidTr="00E91164">
        <w:trPr>
          <w:trHeight w:val="1260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</w:pPr>
            <w:r w:rsidRPr="00133D1F"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30%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Продукция растениеводства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1,1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80551" w:rsidRPr="00133D1F" w:rsidTr="00E91164">
        <w:trPr>
          <w:trHeight w:val="1260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</w:pPr>
            <w:r w:rsidRPr="00133D1F"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-25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Продукция животноводства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млн 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2</w:t>
            </w:r>
            <w:r>
              <w:rPr>
                <w:color w:val="000000"/>
              </w:rPr>
              <w:t>26</w:t>
            </w:r>
            <w:r w:rsidRPr="00133D1F">
              <w:rPr>
                <w:color w:val="000000"/>
              </w:rPr>
              <w:t>,</w:t>
            </w:r>
            <w:r>
              <w:rPr>
                <w:color w:val="000000"/>
              </w:rPr>
              <w:t>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80551" w:rsidRPr="00133D1F" w:rsidTr="00E91164">
        <w:trPr>
          <w:trHeight w:val="960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</w:p>
        </w:tc>
        <w:tc>
          <w:tcPr>
            <w:tcW w:w="20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% к предыдущему году в действующих ценах</w:t>
            </w:r>
          </w:p>
        </w:tc>
        <w:tc>
          <w:tcPr>
            <w:tcW w:w="13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132,0</w:t>
            </w:r>
          </w:p>
        </w:tc>
        <w:tc>
          <w:tcPr>
            <w:tcW w:w="158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3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5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680551" w:rsidRPr="00133D1F" w:rsidTr="00E91164">
        <w:trPr>
          <w:trHeight w:val="458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</w:p>
        </w:tc>
        <w:tc>
          <w:tcPr>
            <w:tcW w:w="20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</w:p>
        </w:tc>
        <w:tc>
          <w:tcPr>
            <w:tcW w:w="13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</w:p>
        </w:tc>
        <w:tc>
          <w:tcPr>
            <w:tcW w:w="158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</w:p>
        </w:tc>
        <w:tc>
          <w:tcPr>
            <w:tcW w:w="15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Строительство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</w:tr>
      <w:tr w:rsidR="00680551" w:rsidRPr="00133D1F" w:rsidTr="00E91164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Введено в действие жилых домов на территории муниципального образования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 xml:space="preserve">Кв. метров общей площади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397,0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375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444</w:t>
            </w:r>
          </w:p>
        </w:tc>
      </w:tr>
      <w:tr w:rsidR="00680551" w:rsidRPr="00133D1F" w:rsidTr="00E91164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Ввод в действие объектов социально-культурной сферы за счет всех источников финансирования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206,7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91,1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0,0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0,0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0,0</w:t>
            </w:r>
          </w:p>
        </w:tc>
      </w:tr>
      <w:tr w:rsidR="00680551" w:rsidRPr="00133D1F" w:rsidTr="00E91164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 xml:space="preserve">Общая площадь жилых помещений, приходящаяся в среднем на одного жителя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Кв. метров общей площади на 1 чел.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15,07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15,27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15,34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Транспорт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</w:tr>
      <w:tr w:rsidR="00680551" w:rsidRPr="00133D1F" w:rsidTr="00E91164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Протяженность автодорог общего пользования местного значения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километр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61,5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61,5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62,2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64,2</w:t>
            </w:r>
          </w:p>
        </w:tc>
      </w:tr>
      <w:tr w:rsidR="00680551" w:rsidRPr="00133D1F" w:rsidTr="00E91164">
        <w:trPr>
          <w:trHeight w:val="94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>Протяженность автодорог общего пользования местного значения с твердым покрытием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километр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20,8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22,9</w:t>
            </w:r>
          </w:p>
        </w:tc>
      </w:tr>
      <w:tr w:rsidR="00680551" w:rsidRPr="00133D1F" w:rsidTr="00E91164">
        <w:trPr>
          <w:trHeight w:val="157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lastRenderedPageBreak/>
              <w:t>Удельный вес автомобильных дорог общего пользования местного значения с твердым покрытием в общей протяженности автомобильных дорог общего пользования местного значения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%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33,44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35,66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35,66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Потребительский рынок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 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r w:rsidRPr="00133D1F">
              <w:t xml:space="preserve">Оборот розничной торговли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</w:pPr>
            <w:r w:rsidRPr="00133D1F">
              <w:t>тыс. 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</w:tr>
      <w:tr w:rsidR="00680551" w:rsidRPr="00133D1F" w:rsidTr="00E91164">
        <w:trPr>
          <w:trHeight w:val="1260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/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</w:pPr>
            <w:r w:rsidRPr="00133D1F"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r w:rsidRPr="00133D1F">
              <w:t xml:space="preserve">Объем платных услуг населению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</w:pPr>
            <w:r w:rsidRPr="00133D1F">
              <w:t>тыс. руб.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</w:tr>
      <w:tr w:rsidR="00680551" w:rsidRPr="00133D1F" w:rsidTr="00E91164">
        <w:trPr>
          <w:trHeight w:val="1260"/>
        </w:trPr>
        <w:tc>
          <w:tcPr>
            <w:tcW w:w="54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80551" w:rsidRPr="00133D1F" w:rsidRDefault="00680551" w:rsidP="00E91164"/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</w:pPr>
            <w:r w:rsidRPr="00133D1F">
              <w:t>% к предыдущему году в действующих ценах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-</w:t>
            </w:r>
          </w:p>
        </w:tc>
      </w:tr>
      <w:tr w:rsidR="00680551" w:rsidRPr="00133D1F" w:rsidTr="00E91164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r w:rsidRPr="00133D1F">
              <w:t>Количество торговых точек (магазины, павильоны, автолавки и др.)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</w:pPr>
            <w:r w:rsidRPr="00133D1F"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60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</w:tr>
      <w:tr w:rsidR="00680551" w:rsidRPr="00133D1F" w:rsidTr="00E91164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r w:rsidRPr="00133D1F">
              <w:t>Площадь торгового зала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</w:pPr>
            <w:r>
              <w:t>к</w:t>
            </w:r>
            <w:r w:rsidRPr="00133D1F">
              <w:t xml:space="preserve">в. метров общей площади 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1 137,6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 w:rsidRPr="005A7D6F">
              <w:rPr>
                <w:color w:val="000000"/>
              </w:rPr>
              <w:t>1 210,6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 w:rsidRPr="005A7D6F">
              <w:rPr>
                <w:color w:val="000000"/>
              </w:rPr>
              <w:t>1 210,6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 w:rsidRPr="005A7D6F">
              <w:rPr>
                <w:color w:val="000000"/>
              </w:rPr>
              <w:t>1 210,6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 w:rsidRPr="005A7D6F">
              <w:rPr>
                <w:color w:val="000000"/>
              </w:rPr>
              <w:t>1 210,6</w:t>
            </w:r>
          </w:p>
        </w:tc>
      </w:tr>
      <w:tr w:rsidR="00680551" w:rsidRPr="00133D1F" w:rsidTr="00E91164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r w:rsidRPr="00133D1F">
              <w:t>Количество пунктов общественного питания (рестораны, столовые, кафе и др.)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</w:pPr>
            <w:r w:rsidRPr="00133D1F"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680551" w:rsidRPr="00133D1F" w:rsidTr="00E91164">
        <w:trPr>
          <w:trHeight w:val="126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r w:rsidRPr="00133D1F">
              <w:t>Количество пунктов бытового обслуживания населения (бани, парикмахерские, прачечные, химчистки, ремонтные и пошивочные мастерские, автосервисы)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</w:pPr>
            <w:r w:rsidRPr="00133D1F"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</w:tr>
      <w:tr w:rsidR="00680551" w:rsidRPr="00133D1F" w:rsidTr="00E91164">
        <w:trPr>
          <w:trHeight w:val="31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b/>
                <w:bCs/>
                <w:color w:val="000000"/>
              </w:rPr>
            </w:pPr>
            <w:r w:rsidRPr="00133D1F">
              <w:rPr>
                <w:b/>
                <w:bCs/>
                <w:color w:val="000000"/>
              </w:rPr>
              <w:t>Малое и среднее предпринимательство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</w:pPr>
            <w:r w:rsidRPr="00133D1F"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 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 </w:t>
            </w:r>
          </w:p>
        </w:tc>
      </w:tr>
      <w:tr w:rsidR="00680551" w:rsidRPr="00133D1F" w:rsidTr="00E91164">
        <w:trPr>
          <w:trHeight w:val="630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 xml:space="preserve">Количество малых и средних предприятий, включая </w:t>
            </w:r>
            <w:proofErr w:type="spellStart"/>
            <w:r w:rsidRPr="00133D1F">
              <w:rPr>
                <w:color w:val="000000"/>
              </w:rPr>
              <w:t>микропредприятия</w:t>
            </w:r>
            <w:proofErr w:type="spellEnd"/>
            <w:r w:rsidRPr="00133D1F">
              <w:rPr>
                <w:color w:val="000000"/>
              </w:rPr>
              <w:t xml:space="preserve"> (на конец года)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единиц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66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72</w:t>
            </w:r>
          </w:p>
        </w:tc>
      </w:tr>
      <w:tr w:rsidR="00680551" w:rsidRPr="00133D1F" w:rsidTr="00E91164">
        <w:trPr>
          <w:trHeight w:val="1065"/>
        </w:trPr>
        <w:tc>
          <w:tcPr>
            <w:tcW w:w="5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80551" w:rsidRPr="00133D1F" w:rsidRDefault="00680551" w:rsidP="00E91164">
            <w:pPr>
              <w:rPr>
                <w:color w:val="000000"/>
              </w:rPr>
            </w:pPr>
            <w:r w:rsidRPr="00133D1F">
              <w:rPr>
                <w:color w:val="000000"/>
              </w:rPr>
              <w:t xml:space="preserve">Среднесписочная численность работников на предприятиях малого и среднего предпринимательства (включая </w:t>
            </w:r>
            <w:proofErr w:type="spellStart"/>
            <w:r w:rsidRPr="00133D1F">
              <w:rPr>
                <w:color w:val="000000"/>
              </w:rPr>
              <w:t>микропредприятия</w:t>
            </w:r>
            <w:proofErr w:type="spellEnd"/>
            <w:r w:rsidRPr="00133D1F">
              <w:rPr>
                <w:color w:val="000000"/>
              </w:rPr>
              <w:t>)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 w:rsidRPr="00133D1F">
              <w:rPr>
                <w:color w:val="000000"/>
              </w:rPr>
              <w:t>человек</w:t>
            </w:r>
          </w:p>
        </w:tc>
        <w:tc>
          <w:tcPr>
            <w:tcW w:w="13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204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215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218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220</w:t>
            </w:r>
          </w:p>
        </w:tc>
      </w:tr>
    </w:tbl>
    <w:p w:rsidR="00680551" w:rsidRDefault="00680551" w:rsidP="00680551">
      <w:pPr>
        <w:ind w:firstLine="284"/>
        <w:jc w:val="center"/>
        <w:rPr>
          <w:b/>
        </w:rPr>
      </w:pPr>
    </w:p>
    <w:p w:rsidR="00680551" w:rsidRDefault="00680551" w:rsidP="00680551">
      <w:pPr>
        <w:ind w:firstLine="284"/>
        <w:jc w:val="center"/>
        <w:rPr>
          <w:b/>
        </w:rPr>
      </w:pPr>
    </w:p>
    <w:p w:rsidR="00680551" w:rsidRDefault="00680551" w:rsidP="00680551">
      <w:pPr>
        <w:ind w:firstLine="284"/>
        <w:jc w:val="center"/>
        <w:rPr>
          <w:b/>
        </w:rPr>
      </w:pPr>
    </w:p>
    <w:p w:rsidR="00680551" w:rsidRDefault="00680551" w:rsidP="00680551">
      <w:pPr>
        <w:ind w:firstLine="284"/>
        <w:jc w:val="center"/>
        <w:rPr>
          <w:b/>
        </w:rPr>
        <w:sectPr w:rsidR="00680551" w:rsidSect="00E91164">
          <w:pgSz w:w="16838" w:h="11906" w:orient="landscape"/>
          <w:pgMar w:top="567" w:right="425" w:bottom="284" w:left="851" w:header="720" w:footer="720" w:gutter="0"/>
          <w:cols w:space="720"/>
        </w:sectPr>
      </w:pPr>
    </w:p>
    <w:p w:rsidR="00680551" w:rsidRPr="00FB76BC" w:rsidRDefault="00680551" w:rsidP="00680551">
      <w:pPr>
        <w:ind w:firstLine="284"/>
        <w:jc w:val="center"/>
        <w:rPr>
          <w:b/>
        </w:rPr>
      </w:pPr>
      <w:r>
        <w:rPr>
          <w:b/>
        </w:rPr>
        <w:lastRenderedPageBreak/>
        <w:t xml:space="preserve">Раздел 2. </w:t>
      </w:r>
      <w:r w:rsidRPr="00FB76BC">
        <w:rPr>
          <w:b/>
        </w:rPr>
        <w:t>Пояснительная записка</w:t>
      </w:r>
    </w:p>
    <w:p w:rsidR="00680551" w:rsidRPr="00FB76BC" w:rsidRDefault="00680551" w:rsidP="00680551">
      <w:pPr>
        <w:ind w:firstLine="284"/>
        <w:jc w:val="center"/>
        <w:rPr>
          <w:b/>
        </w:rPr>
      </w:pPr>
      <w:r w:rsidRPr="00FB76BC">
        <w:rPr>
          <w:b/>
        </w:rPr>
        <w:t>к основным показателям прогноза социально-экономического развития</w:t>
      </w:r>
    </w:p>
    <w:p w:rsidR="00680551" w:rsidRPr="00FB76BC" w:rsidRDefault="00680551" w:rsidP="00680551">
      <w:pPr>
        <w:ind w:firstLine="284"/>
        <w:jc w:val="center"/>
        <w:rPr>
          <w:b/>
        </w:rPr>
      </w:pPr>
      <w:r>
        <w:rPr>
          <w:b/>
        </w:rPr>
        <w:t xml:space="preserve">городского </w:t>
      </w:r>
      <w:r w:rsidRPr="00FB76BC">
        <w:rPr>
          <w:b/>
        </w:rPr>
        <w:t>поселени</w:t>
      </w:r>
      <w:r>
        <w:rPr>
          <w:b/>
        </w:rPr>
        <w:t>я город Туран Пий-Хемского кожууна РТ</w:t>
      </w:r>
    </w:p>
    <w:p w:rsidR="00680551" w:rsidRPr="00FB76BC" w:rsidRDefault="00680551" w:rsidP="00680551">
      <w:pPr>
        <w:ind w:firstLine="284"/>
        <w:jc w:val="center"/>
        <w:rPr>
          <w:b/>
        </w:rPr>
      </w:pPr>
      <w:r w:rsidRPr="00FB76BC">
        <w:rPr>
          <w:b/>
        </w:rPr>
        <w:t>на 20</w:t>
      </w:r>
      <w:r>
        <w:rPr>
          <w:b/>
        </w:rPr>
        <w:t>24</w:t>
      </w:r>
      <w:r w:rsidRPr="00FB76BC">
        <w:rPr>
          <w:b/>
        </w:rPr>
        <w:t xml:space="preserve"> год и плановый период 202</w:t>
      </w:r>
      <w:r>
        <w:rPr>
          <w:b/>
        </w:rPr>
        <w:t>5-</w:t>
      </w:r>
      <w:r w:rsidRPr="00FB76BC">
        <w:rPr>
          <w:b/>
        </w:rPr>
        <w:t>202</w:t>
      </w:r>
      <w:r>
        <w:rPr>
          <w:b/>
        </w:rPr>
        <w:t xml:space="preserve">6 </w:t>
      </w:r>
      <w:r w:rsidRPr="00FB76BC">
        <w:rPr>
          <w:b/>
        </w:rPr>
        <w:t>годов</w:t>
      </w:r>
    </w:p>
    <w:p w:rsidR="00680551" w:rsidRPr="00FB76BC" w:rsidRDefault="00680551" w:rsidP="00680551">
      <w:pPr>
        <w:ind w:firstLine="284"/>
        <w:jc w:val="center"/>
        <w:rPr>
          <w:b/>
        </w:rPr>
      </w:pPr>
    </w:p>
    <w:p w:rsidR="00680551" w:rsidRPr="00E92EE0" w:rsidRDefault="00680551" w:rsidP="00680551">
      <w:pPr>
        <w:jc w:val="both"/>
      </w:pPr>
      <w:r>
        <w:t xml:space="preserve">      </w:t>
      </w:r>
      <w:r w:rsidRPr="00E92EE0">
        <w:t>Прогноз социально-экономического развития городского поселения «</w:t>
      </w:r>
      <w:proofErr w:type="spellStart"/>
      <w:r w:rsidRPr="00E92EE0">
        <w:t>г.Туран</w:t>
      </w:r>
      <w:proofErr w:type="spellEnd"/>
      <w:r w:rsidRPr="00E92EE0">
        <w:t xml:space="preserve"> Пий-Хемского района Республики Тыва» на 2024-2026 годы подготовлен в соответствии с требованиями Бюджетного кодекса Российской Федерации. </w:t>
      </w:r>
    </w:p>
    <w:p w:rsidR="00680551" w:rsidRPr="00E92EE0" w:rsidRDefault="00680551" w:rsidP="00680551">
      <w:pPr>
        <w:jc w:val="both"/>
      </w:pPr>
      <w:r w:rsidRPr="00E92EE0">
        <w:t>В качестве информационной основы для разработки прогноза выступили учетные данные администрации городского поселения, информация субъектов экономической деятельности. Основной целью социально-экономического развития городского поселения является улучшение качества жизни населения.</w:t>
      </w:r>
    </w:p>
    <w:p w:rsidR="00680551" w:rsidRPr="00E92EE0" w:rsidRDefault="00680551" w:rsidP="00680551">
      <w:pPr>
        <w:jc w:val="both"/>
      </w:pPr>
      <w:r w:rsidRPr="00E92EE0">
        <w:t xml:space="preserve">       При составлении прогноза социально-экономического развития городского поселения использованы:</w:t>
      </w:r>
    </w:p>
    <w:p w:rsidR="00680551" w:rsidRPr="00E92EE0" w:rsidRDefault="00680551" w:rsidP="00680551">
      <w:pPr>
        <w:jc w:val="both"/>
      </w:pPr>
      <w:r w:rsidRPr="00E92EE0">
        <w:t>- данные государственной и ведомственной статистики;</w:t>
      </w:r>
    </w:p>
    <w:p w:rsidR="00680551" w:rsidRPr="00E92EE0" w:rsidRDefault="00680551" w:rsidP="00680551">
      <w:pPr>
        <w:jc w:val="both"/>
      </w:pPr>
      <w:r w:rsidRPr="00E92EE0">
        <w:t>- учетные данные администрации городского поселения;</w:t>
      </w:r>
    </w:p>
    <w:p w:rsidR="00680551" w:rsidRPr="00E92EE0" w:rsidRDefault="00680551" w:rsidP="00680551">
      <w:pPr>
        <w:jc w:val="both"/>
      </w:pPr>
      <w:r w:rsidRPr="00E92EE0">
        <w:t xml:space="preserve">-другая информация, предоставляемая учреждениями и организациями, действующими </w:t>
      </w:r>
      <w:proofErr w:type="gramStart"/>
      <w:r w:rsidRPr="00E92EE0">
        <w:t>на  территории</w:t>
      </w:r>
      <w:proofErr w:type="gramEnd"/>
      <w:r w:rsidRPr="00E92EE0">
        <w:t xml:space="preserve"> городского поселения;</w:t>
      </w:r>
    </w:p>
    <w:p w:rsidR="00680551" w:rsidRDefault="00680551" w:rsidP="00680551">
      <w:pPr>
        <w:ind w:firstLine="709"/>
        <w:contextualSpacing/>
        <w:jc w:val="both"/>
      </w:pPr>
      <w:r>
        <w:t xml:space="preserve">Анализ основных параметров прогноза социально-экономического </w:t>
      </w:r>
      <w:proofErr w:type="gramStart"/>
      <w:r>
        <w:t>развития  городского</w:t>
      </w:r>
      <w:proofErr w:type="gramEnd"/>
      <w:r>
        <w:t xml:space="preserve"> поселения </w:t>
      </w:r>
      <w:proofErr w:type="spellStart"/>
      <w:r>
        <w:t>г.Турана</w:t>
      </w:r>
      <w:proofErr w:type="spellEnd"/>
      <w:r>
        <w:t xml:space="preserve"> Пий-Хемского кожууна РТ на 2024 год </w:t>
      </w:r>
      <w:r w:rsidRPr="00FB76BC">
        <w:t>и плановый период 202</w:t>
      </w:r>
      <w:r>
        <w:t>5-</w:t>
      </w:r>
      <w:r w:rsidRPr="00FB76BC">
        <w:t>202</w:t>
      </w:r>
      <w:r>
        <w:t>6</w:t>
      </w:r>
      <w:r w:rsidRPr="00FB76BC">
        <w:t xml:space="preserve"> годов</w:t>
      </w:r>
      <w:r>
        <w:t xml:space="preserve"> представлены в таблице 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6"/>
        <w:gridCol w:w="1133"/>
        <w:gridCol w:w="996"/>
        <w:gridCol w:w="1995"/>
        <w:gridCol w:w="996"/>
        <w:gridCol w:w="996"/>
        <w:gridCol w:w="996"/>
        <w:gridCol w:w="996"/>
      </w:tblGrid>
      <w:tr w:rsidR="00680551" w:rsidRPr="00B062CD" w:rsidTr="00E91164">
        <w:tc>
          <w:tcPr>
            <w:tcW w:w="2296" w:type="dxa"/>
            <w:vMerge w:val="restart"/>
            <w:vAlign w:val="center"/>
          </w:tcPr>
          <w:p w:rsidR="00680551" w:rsidRPr="00B062CD" w:rsidRDefault="00680551" w:rsidP="00E91164">
            <w:pPr>
              <w:contextualSpacing/>
              <w:jc w:val="center"/>
            </w:pPr>
            <w:r w:rsidRPr="00B062CD">
              <w:t>Наименование показателя</w:t>
            </w:r>
          </w:p>
        </w:tc>
        <w:tc>
          <w:tcPr>
            <w:tcW w:w="4124" w:type="dxa"/>
            <w:gridSpan w:val="3"/>
            <w:vAlign w:val="center"/>
          </w:tcPr>
          <w:p w:rsidR="00680551" w:rsidRPr="00B062CD" w:rsidRDefault="00680551" w:rsidP="00E91164">
            <w:pPr>
              <w:contextualSpacing/>
              <w:jc w:val="center"/>
            </w:pPr>
            <w:r w:rsidRPr="00B062CD">
              <w:t>202</w:t>
            </w:r>
            <w:r>
              <w:t>2</w:t>
            </w:r>
          </w:p>
        </w:tc>
        <w:tc>
          <w:tcPr>
            <w:tcW w:w="996" w:type="dxa"/>
            <w:vMerge w:val="restart"/>
            <w:vAlign w:val="center"/>
          </w:tcPr>
          <w:p w:rsidR="00680551" w:rsidRDefault="00680551" w:rsidP="00E91164">
            <w:pPr>
              <w:contextualSpacing/>
              <w:jc w:val="center"/>
            </w:pPr>
            <w:r w:rsidRPr="00B062CD">
              <w:t>202</w:t>
            </w:r>
            <w:r>
              <w:t>3</w:t>
            </w:r>
          </w:p>
          <w:p w:rsidR="00680551" w:rsidRPr="00B062CD" w:rsidRDefault="00680551" w:rsidP="00E91164">
            <w:pPr>
              <w:contextualSpacing/>
              <w:jc w:val="center"/>
            </w:pPr>
            <w:r w:rsidRPr="00B062CD">
              <w:t>оценка</w:t>
            </w:r>
          </w:p>
        </w:tc>
        <w:tc>
          <w:tcPr>
            <w:tcW w:w="996" w:type="dxa"/>
            <w:vAlign w:val="center"/>
          </w:tcPr>
          <w:p w:rsidR="00680551" w:rsidRPr="00B062CD" w:rsidRDefault="00680551" w:rsidP="00E91164">
            <w:pPr>
              <w:contextualSpacing/>
              <w:jc w:val="center"/>
            </w:pPr>
            <w:r w:rsidRPr="00B062CD">
              <w:t>202</w:t>
            </w:r>
            <w:r>
              <w:t>4</w:t>
            </w:r>
          </w:p>
        </w:tc>
        <w:tc>
          <w:tcPr>
            <w:tcW w:w="996" w:type="dxa"/>
            <w:vAlign w:val="center"/>
          </w:tcPr>
          <w:p w:rsidR="00680551" w:rsidRPr="00B062CD" w:rsidRDefault="00680551" w:rsidP="00E91164">
            <w:pPr>
              <w:contextualSpacing/>
              <w:jc w:val="center"/>
            </w:pPr>
            <w:r>
              <w:t>2025</w:t>
            </w:r>
          </w:p>
        </w:tc>
        <w:tc>
          <w:tcPr>
            <w:tcW w:w="996" w:type="dxa"/>
            <w:vAlign w:val="center"/>
          </w:tcPr>
          <w:p w:rsidR="00680551" w:rsidRPr="00B062CD" w:rsidRDefault="00680551" w:rsidP="00E91164">
            <w:pPr>
              <w:contextualSpacing/>
              <w:jc w:val="center"/>
            </w:pPr>
            <w:r>
              <w:t>2026</w:t>
            </w:r>
          </w:p>
        </w:tc>
      </w:tr>
      <w:tr w:rsidR="00680551" w:rsidRPr="00B062CD" w:rsidTr="00E91164">
        <w:tc>
          <w:tcPr>
            <w:tcW w:w="2296" w:type="dxa"/>
            <w:vMerge/>
            <w:vAlign w:val="center"/>
          </w:tcPr>
          <w:p w:rsidR="00680551" w:rsidRPr="00B062CD" w:rsidRDefault="00680551" w:rsidP="00E91164">
            <w:pPr>
              <w:contextualSpacing/>
              <w:jc w:val="center"/>
            </w:pPr>
          </w:p>
        </w:tc>
        <w:tc>
          <w:tcPr>
            <w:tcW w:w="1133" w:type="dxa"/>
            <w:vAlign w:val="center"/>
          </w:tcPr>
          <w:p w:rsidR="00680551" w:rsidRPr="00B062CD" w:rsidRDefault="00680551" w:rsidP="00E91164">
            <w:pPr>
              <w:contextualSpacing/>
              <w:jc w:val="center"/>
            </w:pPr>
            <w:r w:rsidRPr="00B062CD">
              <w:t>*Данные прогноза СЭР на 202</w:t>
            </w:r>
            <w:r>
              <w:t>2</w:t>
            </w:r>
            <w:r w:rsidRPr="00B062CD">
              <w:t>-202</w:t>
            </w:r>
            <w:r>
              <w:t>4</w:t>
            </w:r>
            <w:r w:rsidRPr="00B062CD">
              <w:t xml:space="preserve"> годы оценка</w:t>
            </w:r>
          </w:p>
        </w:tc>
        <w:tc>
          <w:tcPr>
            <w:tcW w:w="996" w:type="dxa"/>
            <w:vAlign w:val="center"/>
          </w:tcPr>
          <w:p w:rsidR="00680551" w:rsidRPr="00B062CD" w:rsidRDefault="00680551" w:rsidP="00E91164">
            <w:pPr>
              <w:contextualSpacing/>
              <w:jc w:val="center"/>
            </w:pPr>
            <w:r w:rsidRPr="00B062CD">
              <w:t>Отчет</w:t>
            </w:r>
          </w:p>
        </w:tc>
        <w:tc>
          <w:tcPr>
            <w:tcW w:w="1995" w:type="dxa"/>
            <w:vAlign w:val="center"/>
          </w:tcPr>
          <w:p w:rsidR="00680551" w:rsidRPr="00B062CD" w:rsidRDefault="00680551" w:rsidP="00E91164">
            <w:pPr>
              <w:contextualSpacing/>
              <w:jc w:val="center"/>
            </w:pPr>
            <w:r w:rsidRPr="00B062CD">
              <w:t>Отклонение фактического показателя от прогнозируемых, %</w:t>
            </w:r>
          </w:p>
        </w:tc>
        <w:tc>
          <w:tcPr>
            <w:tcW w:w="996" w:type="dxa"/>
            <w:vMerge/>
            <w:vAlign w:val="center"/>
          </w:tcPr>
          <w:p w:rsidR="00680551" w:rsidRPr="00B062CD" w:rsidRDefault="00680551" w:rsidP="00E91164">
            <w:pPr>
              <w:contextualSpacing/>
              <w:jc w:val="center"/>
            </w:pPr>
          </w:p>
        </w:tc>
        <w:tc>
          <w:tcPr>
            <w:tcW w:w="2988" w:type="dxa"/>
            <w:gridSpan w:val="3"/>
            <w:vAlign w:val="center"/>
          </w:tcPr>
          <w:p w:rsidR="00680551" w:rsidRPr="00B062CD" w:rsidRDefault="00680551" w:rsidP="00E91164">
            <w:pPr>
              <w:contextualSpacing/>
              <w:jc w:val="center"/>
            </w:pPr>
            <w:r w:rsidRPr="00B062CD">
              <w:t>Прогноз</w:t>
            </w:r>
          </w:p>
        </w:tc>
      </w:tr>
      <w:tr w:rsidR="00680551" w:rsidRPr="00B062CD" w:rsidTr="00E91164">
        <w:tc>
          <w:tcPr>
            <w:tcW w:w="2296" w:type="dxa"/>
          </w:tcPr>
          <w:p w:rsidR="00680551" w:rsidRPr="00B062CD" w:rsidRDefault="00680551" w:rsidP="00E91164">
            <w:pPr>
              <w:contextualSpacing/>
              <w:jc w:val="both"/>
            </w:pPr>
            <w:r w:rsidRPr="00B062CD">
              <w:t>численность населения на 01 января, чел.</w:t>
            </w:r>
          </w:p>
        </w:tc>
        <w:tc>
          <w:tcPr>
            <w:tcW w:w="1133" w:type="dxa"/>
            <w:vAlign w:val="center"/>
          </w:tcPr>
          <w:p w:rsidR="00680551" w:rsidRPr="004D365D" w:rsidRDefault="00680551" w:rsidP="00E91164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5600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5597</w:t>
            </w:r>
          </w:p>
        </w:tc>
        <w:tc>
          <w:tcPr>
            <w:tcW w:w="1995" w:type="dxa"/>
            <w:vAlign w:val="center"/>
          </w:tcPr>
          <w:p w:rsidR="00680551" w:rsidRPr="004D365D" w:rsidRDefault="00680551" w:rsidP="00E91164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99,9%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5532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5561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5579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5595</w:t>
            </w:r>
          </w:p>
        </w:tc>
      </w:tr>
      <w:tr w:rsidR="00680551" w:rsidRPr="00B062CD" w:rsidTr="00E91164">
        <w:tc>
          <w:tcPr>
            <w:tcW w:w="2296" w:type="dxa"/>
          </w:tcPr>
          <w:p w:rsidR="00680551" w:rsidRPr="00B062CD" w:rsidRDefault="00680551" w:rsidP="00E91164">
            <w:pPr>
              <w:contextualSpacing/>
              <w:jc w:val="both"/>
            </w:pPr>
            <w:r w:rsidRPr="00B062CD">
              <w:t xml:space="preserve">количество малых и средних предприятий, включая </w:t>
            </w:r>
            <w:proofErr w:type="spellStart"/>
            <w:r w:rsidRPr="00B062CD">
              <w:t>микропредприятия</w:t>
            </w:r>
            <w:proofErr w:type="spellEnd"/>
            <w:r w:rsidRPr="00B062CD">
              <w:t xml:space="preserve"> (на конец года), ед.</w:t>
            </w:r>
          </w:p>
        </w:tc>
        <w:tc>
          <w:tcPr>
            <w:tcW w:w="1133" w:type="dxa"/>
            <w:vAlign w:val="center"/>
          </w:tcPr>
          <w:p w:rsidR="00680551" w:rsidRPr="004D365D" w:rsidRDefault="00680551" w:rsidP="00E91164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66</w:t>
            </w:r>
          </w:p>
        </w:tc>
        <w:tc>
          <w:tcPr>
            <w:tcW w:w="1995" w:type="dxa"/>
            <w:vAlign w:val="center"/>
          </w:tcPr>
          <w:p w:rsidR="00680551" w:rsidRPr="004D365D" w:rsidRDefault="00680551" w:rsidP="00E91164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68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70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72</w:t>
            </w:r>
          </w:p>
        </w:tc>
      </w:tr>
      <w:tr w:rsidR="00680551" w:rsidRPr="00B062CD" w:rsidTr="00E91164">
        <w:tc>
          <w:tcPr>
            <w:tcW w:w="2296" w:type="dxa"/>
          </w:tcPr>
          <w:p w:rsidR="00680551" w:rsidRPr="00B062CD" w:rsidRDefault="00680551" w:rsidP="00E91164">
            <w:pPr>
              <w:contextualSpacing/>
              <w:jc w:val="both"/>
            </w:pPr>
            <w:r w:rsidRPr="00B062CD">
              <w:t>среднемесячная номинальная начисленная заработная плата в целом по муниципальному образованию, руб.</w:t>
            </w:r>
          </w:p>
        </w:tc>
        <w:tc>
          <w:tcPr>
            <w:tcW w:w="1133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48165,0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52687,0</w:t>
            </w:r>
          </w:p>
        </w:tc>
        <w:tc>
          <w:tcPr>
            <w:tcW w:w="1995" w:type="dxa"/>
            <w:vAlign w:val="center"/>
          </w:tcPr>
          <w:p w:rsidR="00680551" w:rsidRPr="004D365D" w:rsidRDefault="00680551" w:rsidP="00E91164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109,4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52 859,2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53 017,8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53 176,8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53 336,4</w:t>
            </w:r>
          </w:p>
        </w:tc>
      </w:tr>
      <w:tr w:rsidR="00680551" w:rsidRPr="00B062CD" w:rsidTr="00E91164">
        <w:tc>
          <w:tcPr>
            <w:tcW w:w="2296" w:type="dxa"/>
          </w:tcPr>
          <w:p w:rsidR="00680551" w:rsidRPr="00B062CD" w:rsidRDefault="00680551" w:rsidP="00E91164">
            <w:pPr>
              <w:contextualSpacing/>
              <w:jc w:val="both"/>
            </w:pPr>
            <w:r w:rsidRPr="00B062CD">
              <w:t xml:space="preserve">введено в действие жилых домов на территории муниципального образования, </w:t>
            </w:r>
            <w:r w:rsidRPr="00B062CD">
              <w:rPr>
                <w:sz w:val="22"/>
                <w:szCs w:val="22"/>
              </w:rPr>
              <w:t>кв. метров общей площади</w:t>
            </w:r>
          </w:p>
        </w:tc>
        <w:tc>
          <w:tcPr>
            <w:tcW w:w="1133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397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397</w:t>
            </w:r>
          </w:p>
        </w:tc>
        <w:tc>
          <w:tcPr>
            <w:tcW w:w="1995" w:type="dxa"/>
            <w:vAlign w:val="center"/>
          </w:tcPr>
          <w:p w:rsidR="00680551" w:rsidRPr="004D365D" w:rsidRDefault="00680551" w:rsidP="00E91164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96" w:type="dxa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 375</w:t>
            </w:r>
          </w:p>
        </w:tc>
        <w:tc>
          <w:tcPr>
            <w:tcW w:w="996" w:type="dxa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393</w:t>
            </w:r>
          </w:p>
        </w:tc>
        <w:tc>
          <w:tcPr>
            <w:tcW w:w="996" w:type="dxa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419</w:t>
            </w:r>
          </w:p>
        </w:tc>
        <w:tc>
          <w:tcPr>
            <w:tcW w:w="996" w:type="dxa"/>
            <w:vAlign w:val="center"/>
          </w:tcPr>
          <w:p w:rsidR="00680551" w:rsidRPr="00133D1F" w:rsidRDefault="00680551" w:rsidP="00E9116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444</w:t>
            </w:r>
          </w:p>
        </w:tc>
      </w:tr>
      <w:tr w:rsidR="00680551" w:rsidRPr="00B062CD" w:rsidTr="00E91164">
        <w:tc>
          <w:tcPr>
            <w:tcW w:w="2296" w:type="dxa"/>
          </w:tcPr>
          <w:p w:rsidR="00680551" w:rsidRPr="00B062CD" w:rsidRDefault="00680551" w:rsidP="00E91164">
            <w:pPr>
              <w:contextualSpacing/>
              <w:jc w:val="both"/>
            </w:pPr>
            <w:r w:rsidRPr="00B062CD">
              <w:lastRenderedPageBreak/>
              <w:t>уровень зарегистрированной безработицы, %</w:t>
            </w:r>
          </w:p>
        </w:tc>
        <w:tc>
          <w:tcPr>
            <w:tcW w:w="1133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0,54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0,75</w:t>
            </w:r>
          </w:p>
        </w:tc>
        <w:tc>
          <w:tcPr>
            <w:tcW w:w="1995" w:type="dxa"/>
            <w:vAlign w:val="center"/>
          </w:tcPr>
          <w:p w:rsidR="00680551" w:rsidRPr="004D365D" w:rsidRDefault="00680551" w:rsidP="00E91164">
            <w:pPr>
              <w:contextualSpacing/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138,9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0,68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0,68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0,68</w:t>
            </w:r>
          </w:p>
        </w:tc>
        <w:tc>
          <w:tcPr>
            <w:tcW w:w="996" w:type="dxa"/>
            <w:vAlign w:val="center"/>
          </w:tcPr>
          <w:p w:rsidR="00680551" w:rsidRPr="004D365D" w:rsidRDefault="00680551" w:rsidP="00E91164">
            <w:pPr>
              <w:jc w:val="center"/>
              <w:rPr>
                <w:color w:val="000000"/>
                <w:sz w:val="22"/>
                <w:szCs w:val="22"/>
              </w:rPr>
            </w:pPr>
            <w:r w:rsidRPr="004D365D">
              <w:rPr>
                <w:color w:val="000000"/>
                <w:sz w:val="22"/>
                <w:szCs w:val="22"/>
              </w:rPr>
              <w:t>0,67</w:t>
            </w:r>
          </w:p>
        </w:tc>
      </w:tr>
    </w:tbl>
    <w:p w:rsidR="00680551" w:rsidRDefault="00680551" w:rsidP="00680551">
      <w:pPr>
        <w:ind w:firstLine="709"/>
        <w:jc w:val="both"/>
      </w:pPr>
      <w:r w:rsidRPr="00745D61">
        <w:rPr>
          <w:rStyle w:val="FontStyle29"/>
        </w:rPr>
        <w:t>Проведя сопоставление основных па</w:t>
      </w:r>
      <w:r>
        <w:rPr>
          <w:rStyle w:val="FontStyle29"/>
        </w:rPr>
        <w:t>р</w:t>
      </w:r>
      <w:r w:rsidRPr="00745D61">
        <w:rPr>
          <w:rStyle w:val="FontStyle29"/>
        </w:rPr>
        <w:t xml:space="preserve">аметров </w:t>
      </w:r>
      <w:r>
        <w:t xml:space="preserve">прогноза социально-экономического развития городского поселения город Туран на 2024 год </w:t>
      </w:r>
      <w:r w:rsidRPr="00FB76BC">
        <w:t>и плановый период 202</w:t>
      </w:r>
      <w:r>
        <w:t>5-</w:t>
      </w:r>
      <w:r w:rsidRPr="00FB76BC">
        <w:t>202</w:t>
      </w:r>
      <w:r>
        <w:t>6</w:t>
      </w:r>
      <w:r w:rsidRPr="00FB76BC">
        <w:t xml:space="preserve"> годов</w:t>
      </w:r>
      <w:r>
        <w:t xml:space="preserve"> с ранее утвержденными параметрами прогноза социально-экономического развития городского поселения города Турана на 2023 год </w:t>
      </w:r>
      <w:r w:rsidRPr="00FB76BC">
        <w:t>и плановый период 202</w:t>
      </w:r>
      <w:r>
        <w:t>4-</w:t>
      </w:r>
      <w:r w:rsidRPr="00FB76BC">
        <w:t>202</w:t>
      </w:r>
      <w:r>
        <w:t>5</w:t>
      </w:r>
      <w:r w:rsidRPr="00FB76BC">
        <w:t xml:space="preserve"> годов</w:t>
      </w:r>
      <w:r>
        <w:t xml:space="preserve">, </w:t>
      </w:r>
      <w:r w:rsidRPr="00F61F80">
        <w:t>можно отметить как темп роста, так и снижение темпа роста по ключевым показателям прогноза за отчетный период 202</w:t>
      </w:r>
      <w:r>
        <w:t>2</w:t>
      </w:r>
      <w:r w:rsidRPr="00F61F80">
        <w:t xml:space="preserve"> года в сравнении с прогнозируемыми данными по оценке 202</w:t>
      </w:r>
      <w:r>
        <w:t>3</w:t>
      </w:r>
      <w:r w:rsidRPr="00F61F80">
        <w:t xml:space="preserve"> года.</w:t>
      </w:r>
    </w:p>
    <w:p w:rsidR="00680551" w:rsidRPr="00A11C26" w:rsidRDefault="00680551" w:rsidP="00680551">
      <w:pPr>
        <w:pStyle w:val="Style8"/>
        <w:widowControl/>
        <w:spacing w:line="240" w:lineRule="auto"/>
        <w:ind w:firstLine="709"/>
        <w:jc w:val="center"/>
        <w:rPr>
          <w:rStyle w:val="FontStyle29"/>
          <w:b/>
        </w:rPr>
      </w:pPr>
      <w:r w:rsidRPr="00A11C26">
        <w:rPr>
          <w:rStyle w:val="FontStyle29"/>
          <w:b/>
        </w:rPr>
        <w:t>Демографическая ситуация.</w:t>
      </w:r>
    </w:p>
    <w:p w:rsidR="00680551" w:rsidRPr="00FB76BC" w:rsidRDefault="00680551" w:rsidP="00680551">
      <w:pPr>
        <w:pStyle w:val="a3"/>
        <w:tabs>
          <w:tab w:val="left" w:pos="708"/>
        </w:tabs>
        <w:spacing w:after="0"/>
        <w:ind w:left="0" w:firstLine="709"/>
        <w:contextualSpacing/>
        <w:jc w:val="both"/>
        <w:rPr>
          <w:sz w:val="24"/>
          <w:szCs w:val="24"/>
        </w:rPr>
      </w:pPr>
      <w:r w:rsidRPr="00FB76BC">
        <w:rPr>
          <w:sz w:val="24"/>
          <w:szCs w:val="24"/>
        </w:rPr>
        <w:t>Среднегодовая численность пос</w:t>
      </w:r>
      <w:r>
        <w:rPr>
          <w:sz w:val="24"/>
          <w:szCs w:val="24"/>
        </w:rPr>
        <w:t>тоянного населения городского поселения</w:t>
      </w:r>
      <w:r w:rsidRPr="00FB76BC">
        <w:rPr>
          <w:sz w:val="24"/>
          <w:szCs w:val="24"/>
        </w:rPr>
        <w:t xml:space="preserve"> на весь прогнозный период рассчитана с учетом статистических данных</w:t>
      </w:r>
      <w:r>
        <w:rPr>
          <w:sz w:val="24"/>
          <w:szCs w:val="24"/>
        </w:rPr>
        <w:t xml:space="preserve"> </w:t>
      </w:r>
      <w:r w:rsidRPr="00FB76BC">
        <w:rPr>
          <w:sz w:val="24"/>
          <w:szCs w:val="24"/>
        </w:rPr>
        <w:t>и проведенного анализа данных предыдущих лет.</w:t>
      </w:r>
    </w:p>
    <w:p w:rsidR="00680551" w:rsidRPr="00F87A30" w:rsidRDefault="00680551" w:rsidP="0068055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B76BC">
        <w:t>Среднегодовая чи</w:t>
      </w:r>
      <w:r>
        <w:t>сленность постоянного населения городского поселения за 2022 год</w:t>
      </w:r>
      <w:r w:rsidRPr="00FB76BC">
        <w:t xml:space="preserve"> состав</w:t>
      </w:r>
      <w:r>
        <w:t xml:space="preserve">ила 5597 </w:t>
      </w:r>
      <w:r w:rsidRPr="00FB76BC">
        <w:t xml:space="preserve">человек, что на </w:t>
      </w:r>
      <w:r>
        <w:t>3</w:t>
      </w:r>
      <w:r w:rsidRPr="00FB76BC">
        <w:t xml:space="preserve"> человек </w:t>
      </w:r>
      <w:r>
        <w:t>меньше среднегодовой численности населения 2021</w:t>
      </w:r>
      <w:r w:rsidRPr="00FB76BC">
        <w:t xml:space="preserve"> года.</w:t>
      </w:r>
    </w:p>
    <w:p w:rsidR="00680551" w:rsidRDefault="00680551" w:rsidP="00680551">
      <w:pPr>
        <w:pStyle w:val="a3"/>
        <w:tabs>
          <w:tab w:val="left" w:pos="708"/>
        </w:tabs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Ч</w:t>
      </w:r>
      <w:r w:rsidRPr="00FB76BC">
        <w:rPr>
          <w:sz w:val="24"/>
          <w:szCs w:val="24"/>
        </w:rPr>
        <w:t>исло родившихся в 20</w:t>
      </w:r>
      <w:r>
        <w:rPr>
          <w:sz w:val="24"/>
          <w:szCs w:val="24"/>
        </w:rPr>
        <w:t>22</w:t>
      </w:r>
      <w:r w:rsidRPr="00FB76BC">
        <w:rPr>
          <w:sz w:val="24"/>
          <w:szCs w:val="24"/>
        </w:rPr>
        <w:t xml:space="preserve"> году </w:t>
      </w:r>
      <w:r>
        <w:rPr>
          <w:sz w:val="24"/>
          <w:szCs w:val="24"/>
        </w:rPr>
        <w:t xml:space="preserve">сократилось на 9 % на </w:t>
      </w:r>
      <w:r w:rsidRPr="00FB76BC">
        <w:rPr>
          <w:sz w:val="24"/>
          <w:szCs w:val="24"/>
        </w:rPr>
        <w:t>состави</w:t>
      </w:r>
      <w:r>
        <w:rPr>
          <w:sz w:val="24"/>
          <w:szCs w:val="24"/>
        </w:rPr>
        <w:t xml:space="preserve">ло 85 </w:t>
      </w:r>
      <w:r w:rsidRPr="00FB76BC">
        <w:rPr>
          <w:sz w:val="24"/>
          <w:szCs w:val="24"/>
        </w:rPr>
        <w:t>человек</w:t>
      </w:r>
      <w:r>
        <w:rPr>
          <w:sz w:val="24"/>
          <w:szCs w:val="24"/>
        </w:rPr>
        <w:t>а. Ч</w:t>
      </w:r>
      <w:r w:rsidRPr="00FB76BC">
        <w:rPr>
          <w:sz w:val="24"/>
          <w:szCs w:val="24"/>
        </w:rPr>
        <w:t>исло умерших состав</w:t>
      </w:r>
      <w:r>
        <w:rPr>
          <w:sz w:val="24"/>
          <w:szCs w:val="24"/>
        </w:rPr>
        <w:t>ило 81</w:t>
      </w:r>
      <w:r w:rsidRPr="00FB76BC">
        <w:rPr>
          <w:sz w:val="24"/>
          <w:szCs w:val="24"/>
        </w:rPr>
        <w:t xml:space="preserve"> человек</w:t>
      </w:r>
      <w:r>
        <w:rPr>
          <w:sz w:val="24"/>
          <w:szCs w:val="24"/>
        </w:rPr>
        <w:t>, что на 16 % меньше чем в 2021 году.</w:t>
      </w:r>
      <w:r w:rsidRPr="00FB76BC">
        <w:rPr>
          <w:sz w:val="24"/>
          <w:szCs w:val="24"/>
        </w:rPr>
        <w:t xml:space="preserve"> </w:t>
      </w:r>
    </w:p>
    <w:p w:rsidR="00680551" w:rsidRDefault="00680551" w:rsidP="00680551">
      <w:pPr>
        <w:pStyle w:val="a3"/>
        <w:tabs>
          <w:tab w:val="left" w:pos="708"/>
        </w:tabs>
        <w:spacing w:after="0"/>
        <w:ind w:left="0"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Миграционный прирост населения уменьшился на 26 %, миграционная убыль населения в 2022 году составил 69 человек.</w:t>
      </w:r>
    </w:p>
    <w:p w:rsidR="00680551" w:rsidRPr="000424DF" w:rsidRDefault="00680551" w:rsidP="00680551">
      <w:pPr>
        <w:pStyle w:val="24"/>
        <w:shd w:val="clear" w:color="auto" w:fill="FFFFFF"/>
        <w:spacing w:after="0"/>
        <w:ind w:firstLine="709"/>
        <w:rPr>
          <w:sz w:val="24"/>
          <w:szCs w:val="24"/>
        </w:rPr>
      </w:pPr>
      <w:r w:rsidRPr="000424DF">
        <w:rPr>
          <w:sz w:val="24"/>
          <w:szCs w:val="24"/>
        </w:rPr>
        <w:t>По оценке в 2023 году ср</w:t>
      </w:r>
      <w:r w:rsidRPr="000424DF">
        <w:rPr>
          <w:bCs/>
          <w:iCs/>
          <w:sz w:val="24"/>
          <w:szCs w:val="24"/>
        </w:rPr>
        <w:t>еднегодовая численность постоянного населения</w:t>
      </w:r>
      <w:r w:rsidRPr="000424DF">
        <w:rPr>
          <w:sz w:val="24"/>
          <w:szCs w:val="24"/>
        </w:rPr>
        <w:t xml:space="preserve"> </w:t>
      </w:r>
      <w:r w:rsidRPr="000424DF">
        <w:rPr>
          <w:sz w:val="24"/>
          <w:szCs w:val="24"/>
        </w:rPr>
        <w:br/>
        <w:t xml:space="preserve">в </w:t>
      </w:r>
      <w:r>
        <w:rPr>
          <w:sz w:val="24"/>
          <w:szCs w:val="24"/>
        </w:rPr>
        <w:t>городском</w:t>
      </w:r>
      <w:r w:rsidRPr="000424DF">
        <w:rPr>
          <w:sz w:val="24"/>
          <w:szCs w:val="24"/>
        </w:rPr>
        <w:t xml:space="preserve"> поселении уменьшится по сравнению с 2022 годом на 1,</w:t>
      </w:r>
      <w:r>
        <w:rPr>
          <w:sz w:val="24"/>
          <w:szCs w:val="24"/>
        </w:rPr>
        <w:t>2</w:t>
      </w:r>
      <w:r w:rsidRPr="000424DF">
        <w:rPr>
          <w:sz w:val="24"/>
          <w:szCs w:val="24"/>
        </w:rPr>
        <w:t xml:space="preserve">% и составит </w:t>
      </w:r>
      <w:r>
        <w:rPr>
          <w:sz w:val="24"/>
          <w:szCs w:val="24"/>
        </w:rPr>
        <w:t>5532</w:t>
      </w:r>
      <w:r w:rsidRPr="000424DF">
        <w:rPr>
          <w:sz w:val="24"/>
          <w:szCs w:val="24"/>
        </w:rPr>
        <w:t xml:space="preserve"> человека.  </w:t>
      </w:r>
    </w:p>
    <w:p w:rsidR="00680551" w:rsidRPr="000424DF" w:rsidRDefault="00680551" w:rsidP="00680551">
      <w:pPr>
        <w:autoSpaceDE w:val="0"/>
        <w:autoSpaceDN w:val="0"/>
        <w:adjustRightInd w:val="0"/>
        <w:ind w:firstLine="709"/>
        <w:jc w:val="both"/>
      </w:pPr>
      <w:r w:rsidRPr="000424DF">
        <w:rPr>
          <w:bCs/>
        </w:rPr>
        <w:t>В 2024-2026 годах</w:t>
      </w:r>
      <w:r w:rsidRPr="000424DF">
        <w:t xml:space="preserve"> прогнозируется постепенное сокращение коэффициента естественной убыли населения с 8,0 человек на 1000 населения в 2024 году до 4,0 человек на 1000 населения в 2026 году по базовому варианту. При этом динамика суммарного коэффициента рождаемости сохранит стабильность с небольшим постепенным увеличением. Миграционный прирост в 2026 году по базовому варианту прогноза составит </w:t>
      </w:r>
      <w:r>
        <w:t>11</w:t>
      </w:r>
      <w:r w:rsidRPr="000424DF">
        <w:t xml:space="preserve"> человек. </w:t>
      </w:r>
    </w:p>
    <w:p w:rsidR="00680551" w:rsidRPr="000424DF" w:rsidRDefault="00680551" w:rsidP="00680551">
      <w:pPr>
        <w:pStyle w:val="24"/>
        <w:shd w:val="clear" w:color="auto" w:fill="FFFFFF"/>
        <w:spacing w:after="0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Важнейшей задачей для городского поселения</w:t>
      </w:r>
      <w:r w:rsidRPr="000424DF">
        <w:rPr>
          <w:sz w:val="24"/>
          <w:szCs w:val="24"/>
        </w:rPr>
        <w:t xml:space="preserve"> по-прежнему остается улучшение демографической ситуации за счет снижения смертности, ввиду чего продолжается реализация мероприятий, направленных на усиление социальной защищенности отдельных категорий граждан, а также мероприятий, направленных на вовлечение старшего поколения в процессы активного долголетия и увеличение ожидаемой продолжительности здоровой жизни.</w:t>
      </w:r>
      <w:r>
        <w:rPr>
          <w:sz w:val="24"/>
          <w:szCs w:val="24"/>
        </w:rPr>
        <w:t xml:space="preserve"> Также в рамках национального проекта «Старшее поколение» ГБУЗ «Пий-</w:t>
      </w:r>
      <w:proofErr w:type="spellStart"/>
      <w:r>
        <w:rPr>
          <w:sz w:val="24"/>
          <w:szCs w:val="24"/>
        </w:rPr>
        <w:t>Хемская</w:t>
      </w:r>
      <w:proofErr w:type="spellEnd"/>
      <w:r>
        <w:rPr>
          <w:sz w:val="24"/>
          <w:szCs w:val="24"/>
        </w:rPr>
        <w:t xml:space="preserve"> ЦКБ функционирует гериатрические койки, суть которого состоит в создании межведомственной медико-социальной системы отслеживание за здоровьем граждан старшего поколения. </w:t>
      </w:r>
    </w:p>
    <w:p w:rsidR="00680551" w:rsidRPr="000424DF" w:rsidRDefault="00680551" w:rsidP="00680551">
      <w:pPr>
        <w:shd w:val="clear" w:color="auto" w:fill="FFFFFF"/>
        <w:tabs>
          <w:tab w:val="left" w:pos="1418"/>
        </w:tabs>
        <w:ind w:firstLine="709"/>
        <w:jc w:val="both"/>
      </w:pPr>
      <w:r w:rsidRPr="000424DF">
        <w:t xml:space="preserve">В </w:t>
      </w:r>
      <w:r>
        <w:t xml:space="preserve">городском </w:t>
      </w:r>
      <w:r w:rsidRPr="000424DF">
        <w:t>поселении ожидается рост численности населения в 2024 году за счет миграционного прироста в 2023 году, который компенсировал естественную убыль населения. В 2025-2026 годах ожидается незначительно</w:t>
      </w:r>
      <w:r>
        <w:t xml:space="preserve"> увеличение</w:t>
      </w:r>
      <w:r w:rsidRPr="000424DF">
        <w:t xml:space="preserve"> численности населения, в среднем ежегодно на 0,05%. Среднегодовая численность постоянного на</w:t>
      </w:r>
      <w:r>
        <w:t>селения в 2026 году составит 5595</w:t>
      </w:r>
      <w:r w:rsidRPr="000424DF">
        <w:t xml:space="preserve"> человек. </w:t>
      </w:r>
    </w:p>
    <w:p w:rsidR="00680551" w:rsidRDefault="00680551" w:rsidP="00680551">
      <w:pPr>
        <w:pStyle w:val="a3"/>
        <w:tabs>
          <w:tab w:val="left" w:pos="708"/>
        </w:tabs>
        <w:spacing w:after="0"/>
        <w:ind w:left="0" w:firstLine="709"/>
        <w:contextualSpacing/>
        <w:jc w:val="both"/>
        <w:rPr>
          <w:sz w:val="24"/>
          <w:szCs w:val="24"/>
        </w:rPr>
      </w:pPr>
      <w:r w:rsidRPr="000424DF">
        <w:rPr>
          <w:sz w:val="24"/>
          <w:szCs w:val="24"/>
        </w:rPr>
        <w:t>Основной миграционный прирост будет обеспечен за счет сохранения притока на</w:t>
      </w:r>
      <w:r>
        <w:rPr>
          <w:sz w:val="24"/>
          <w:szCs w:val="24"/>
        </w:rPr>
        <w:t>селения из сельских поселений</w:t>
      </w:r>
      <w:r w:rsidRPr="000424DF">
        <w:rPr>
          <w:sz w:val="24"/>
          <w:szCs w:val="24"/>
        </w:rPr>
        <w:t xml:space="preserve"> и</w:t>
      </w:r>
      <w:r>
        <w:rPr>
          <w:sz w:val="24"/>
          <w:szCs w:val="24"/>
        </w:rPr>
        <w:t xml:space="preserve"> из других районов республики</w:t>
      </w:r>
      <w:r w:rsidRPr="000424DF">
        <w:rPr>
          <w:sz w:val="24"/>
          <w:szCs w:val="24"/>
        </w:rPr>
        <w:t>.</w:t>
      </w:r>
    </w:p>
    <w:p w:rsidR="00680551" w:rsidRDefault="00680551" w:rsidP="00680551">
      <w:pPr>
        <w:pStyle w:val="a3"/>
        <w:tabs>
          <w:tab w:val="left" w:pos="708"/>
        </w:tabs>
        <w:spacing w:after="0"/>
        <w:ind w:left="0" w:firstLine="709"/>
        <w:contextualSpacing/>
        <w:jc w:val="both"/>
        <w:rPr>
          <w:sz w:val="24"/>
          <w:szCs w:val="24"/>
        </w:rPr>
      </w:pPr>
    </w:p>
    <w:p w:rsidR="00680551" w:rsidRDefault="00680551" w:rsidP="00680551">
      <w:pPr>
        <w:pStyle w:val="a3"/>
        <w:tabs>
          <w:tab w:val="left" w:pos="708"/>
        </w:tabs>
        <w:spacing w:after="0"/>
        <w:ind w:left="0" w:firstLine="709"/>
        <w:contextualSpacing/>
        <w:jc w:val="center"/>
        <w:rPr>
          <w:b/>
          <w:sz w:val="24"/>
          <w:szCs w:val="24"/>
        </w:rPr>
      </w:pPr>
      <w:r w:rsidRPr="000F462B">
        <w:rPr>
          <w:b/>
          <w:sz w:val="24"/>
          <w:szCs w:val="24"/>
        </w:rPr>
        <w:t>Занятость населения</w:t>
      </w:r>
    </w:p>
    <w:p w:rsidR="00680551" w:rsidRDefault="00680551" w:rsidP="00680551">
      <w:pPr>
        <w:pStyle w:val="a3"/>
        <w:tabs>
          <w:tab w:val="left" w:pos="708"/>
        </w:tabs>
        <w:spacing w:after="0"/>
        <w:ind w:left="0" w:firstLine="709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Обеспечение трудоспособного населения рабочими местами и достойной заработной платой является приоритетной </w:t>
      </w:r>
      <w:proofErr w:type="gramStart"/>
      <w:r>
        <w:rPr>
          <w:sz w:val="24"/>
          <w:szCs w:val="24"/>
        </w:rPr>
        <w:t>задачей  администрации</w:t>
      </w:r>
      <w:proofErr w:type="gramEnd"/>
      <w:r>
        <w:rPr>
          <w:sz w:val="24"/>
          <w:szCs w:val="24"/>
        </w:rPr>
        <w:t xml:space="preserve"> города Турана. Численность экономически активного </w:t>
      </w:r>
      <w:proofErr w:type="gramStart"/>
      <w:r>
        <w:rPr>
          <w:sz w:val="24"/>
          <w:szCs w:val="24"/>
        </w:rPr>
        <w:t>населения  составляет</w:t>
      </w:r>
      <w:proofErr w:type="gramEnd"/>
      <w:r>
        <w:rPr>
          <w:sz w:val="24"/>
          <w:szCs w:val="24"/>
        </w:rPr>
        <w:t xml:space="preserve"> 3430 человек или 62%от общей численности населения городского поселения, из них 2709 человека или 72% занято всеми видами экономической деятельности. </w:t>
      </w:r>
    </w:p>
    <w:p w:rsidR="00680551" w:rsidRPr="001540FE" w:rsidRDefault="00680551" w:rsidP="00680551">
      <w:pPr>
        <w:pStyle w:val="a3"/>
        <w:tabs>
          <w:tab w:val="left" w:pos="708"/>
        </w:tabs>
        <w:spacing w:after="0"/>
        <w:ind w:left="0" w:firstLine="709"/>
        <w:contextualSpacing/>
        <w:rPr>
          <w:sz w:val="24"/>
          <w:szCs w:val="24"/>
        </w:rPr>
      </w:pPr>
    </w:p>
    <w:p w:rsidR="00680551" w:rsidRDefault="00680551" w:rsidP="00680551">
      <w:pPr>
        <w:ind w:firstLine="709"/>
        <w:jc w:val="both"/>
      </w:pPr>
    </w:p>
    <w:p w:rsidR="00680551" w:rsidRPr="00A11C26" w:rsidRDefault="00680551" w:rsidP="00680551">
      <w:pPr>
        <w:pStyle w:val="Style8"/>
        <w:widowControl/>
        <w:spacing w:line="240" w:lineRule="auto"/>
        <w:ind w:firstLine="284"/>
        <w:jc w:val="center"/>
        <w:rPr>
          <w:b/>
        </w:rPr>
      </w:pPr>
      <w:r w:rsidRPr="00A11C26">
        <w:rPr>
          <w:b/>
        </w:rPr>
        <w:t>Промышленное производство.</w:t>
      </w:r>
    </w:p>
    <w:p w:rsidR="00680551" w:rsidRDefault="00680551" w:rsidP="00680551">
      <w:pPr>
        <w:ind w:firstLine="709"/>
        <w:jc w:val="both"/>
      </w:pPr>
      <w:r w:rsidRPr="00FB76BC">
        <w:t xml:space="preserve">На территории </w:t>
      </w:r>
      <w:r>
        <w:t xml:space="preserve">городского поселения числятся следующие малые предприятия: МУП «Тепловик», ООО «Барс» и 44 индивидуальных предпринимателей и </w:t>
      </w:r>
      <w:proofErr w:type="spellStart"/>
      <w:r>
        <w:t>самозанятых</w:t>
      </w:r>
      <w:proofErr w:type="spellEnd"/>
      <w:r>
        <w:t xml:space="preserve"> граждан. Количество промышленных предприятий юридических лиц больше на 1 единицу, в связи новым </w:t>
      </w:r>
      <w:r>
        <w:lastRenderedPageBreak/>
        <w:t>созданным предприятием ООО «</w:t>
      </w:r>
      <w:proofErr w:type="spellStart"/>
      <w:r>
        <w:t>Аян</w:t>
      </w:r>
      <w:proofErr w:type="spellEnd"/>
      <w:r>
        <w:t xml:space="preserve">-Агро» на базе ликвидированного. В прогнозном периоде планируется разработка проектов по переработке дикоросов на территории городского поселения.  </w:t>
      </w:r>
    </w:p>
    <w:p w:rsidR="00680551" w:rsidRDefault="00680551" w:rsidP="00680551">
      <w:pPr>
        <w:ind w:firstLine="709"/>
        <w:jc w:val="both"/>
      </w:pPr>
    </w:p>
    <w:p w:rsidR="00680551" w:rsidRDefault="00680551" w:rsidP="00680551">
      <w:pPr>
        <w:ind w:firstLine="709"/>
        <w:jc w:val="both"/>
      </w:pPr>
    </w:p>
    <w:p w:rsidR="00680551" w:rsidRDefault="00680551" w:rsidP="00680551">
      <w:pPr>
        <w:ind w:firstLine="709"/>
        <w:jc w:val="both"/>
      </w:pPr>
    </w:p>
    <w:p w:rsidR="00680551" w:rsidRDefault="00680551" w:rsidP="00680551">
      <w:pPr>
        <w:ind w:firstLine="709"/>
        <w:jc w:val="both"/>
      </w:pPr>
    </w:p>
    <w:p w:rsidR="00680551" w:rsidRPr="00A11C26" w:rsidRDefault="00680551" w:rsidP="00680551">
      <w:pPr>
        <w:ind w:firstLine="709"/>
        <w:jc w:val="center"/>
        <w:rPr>
          <w:b/>
        </w:rPr>
      </w:pPr>
      <w:r w:rsidRPr="00A11C26">
        <w:rPr>
          <w:b/>
        </w:rPr>
        <w:t>Сельское хозяйство.</w:t>
      </w:r>
    </w:p>
    <w:p w:rsidR="00680551" w:rsidRDefault="00680551" w:rsidP="00680551">
      <w:pPr>
        <w:ind w:firstLine="709"/>
        <w:jc w:val="both"/>
        <w:rPr>
          <w:rStyle w:val="FontStyle29"/>
        </w:rPr>
      </w:pPr>
      <w:r w:rsidRPr="00DB2936">
        <w:rPr>
          <w:bCs/>
        </w:rPr>
        <w:t>Сельское хозяйство - важная</w:t>
      </w:r>
      <w:r w:rsidRPr="00DB2936">
        <w:rPr>
          <w:b/>
          <w:bCs/>
        </w:rPr>
        <w:t xml:space="preserve"> </w:t>
      </w:r>
      <w:r w:rsidRPr="00DB2936">
        <w:t>отрасль экономики, направленная на обеспечение населения</w:t>
      </w:r>
      <w:r w:rsidRPr="00DB2936">
        <w:rPr>
          <w:rStyle w:val="FontStyle29"/>
        </w:rPr>
        <w:t xml:space="preserve"> продовольствием и получение сырья для ряда отраслей промышленности.</w:t>
      </w:r>
      <w:r>
        <w:rPr>
          <w:rStyle w:val="FontStyle29"/>
        </w:rPr>
        <w:t xml:space="preserve"> </w:t>
      </w:r>
      <w:r w:rsidRPr="00DB2936">
        <w:rPr>
          <w:rStyle w:val="FontStyle29"/>
        </w:rPr>
        <w:t xml:space="preserve"> </w:t>
      </w:r>
    </w:p>
    <w:p w:rsidR="00680551" w:rsidRDefault="00680551" w:rsidP="00680551">
      <w:pPr>
        <w:ind w:firstLine="709"/>
        <w:jc w:val="both"/>
      </w:pPr>
      <w:r>
        <w:rPr>
          <w:rStyle w:val="FontStyle29"/>
        </w:rPr>
        <w:t xml:space="preserve">В городском поселении и </w:t>
      </w:r>
      <w:proofErr w:type="spellStart"/>
      <w:r>
        <w:rPr>
          <w:rStyle w:val="FontStyle29"/>
        </w:rPr>
        <w:t>арбанах</w:t>
      </w:r>
      <w:proofErr w:type="spellEnd"/>
      <w:r>
        <w:rPr>
          <w:rStyle w:val="FontStyle29"/>
        </w:rPr>
        <w:t xml:space="preserve"> </w:t>
      </w:r>
      <w:r w:rsidRPr="00291E9B">
        <w:t>имеются благоприятные условия для раз</w:t>
      </w:r>
      <w:r>
        <w:t>вития животноводства,</w:t>
      </w:r>
      <w:r w:rsidRPr="00291E9B">
        <w:t xml:space="preserve"> огородничества, однако</w:t>
      </w:r>
      <w:r>
        <w:t xml:space="preserve"> в отрасли животноводства оценивается</w:t>
      </w:r>
      <w:r w:rsidRPr="00291E9B">
        <w:t xml:space="preserve"> незначительно</w:t>
      </w:r>
      <w:r>
        <w:t>е снижение поголовье крупного рогатого</w:t>
      </w:r>
      <w:r w:rsidRPr="00291E9B">
        <w:t xml:space="preserve"> скота</w:t>
      </w:r>
      <w:r>
        <w:t xml:space="preserve"> </w:t>
      </w:r>
      <w:proofErr w:type="gramStart"/>
      <w:r>
        <w:t>и  на</w:t>
      </w:r>
      <w:proofErr w:type="gramEnd"/>
      <w:r>
        <w:t xml:space="preserve"> 1 января 2024 года составит : КРС – на 0,9% (КРС – 1764 голов), лошадей на 0,3%  – 826 гол., овец и коз уменьшится на 2,4% (2318 голов).</w:t>
      </w:r>
    </w:p>
    <w:p w:rsidR="00680551" w:rsidRDefault="00680551" w:rsidP="00680551">
      <w:pPr>
        <w:ind w:firstLine="709"/>
        <w:jc w:val="both"/>
      </w:pPr>
      <w:r>
        <w:t>По производству продукции животноводства в разрезе всех категорий хозяйств больше прошлого года оценивается производство мяса на 6,2% (2022г-19,5тонны, оценка 2023г- 20,8 тонны), молока на 4% (43,2 тонны) за счет «</w:t>
      </w:r>
      <w:proofErr w:type="spellStart"/>
      <w:r>
        <w:t>Аян</w:t>
      </w:r>
      <w:proofErr w:type="spellEnd"/>
      <w:r>
        <w:t>-Агро», производство шерсти на уровне 2022 года.</w:t>
      </w:r>
    </w:p>
    <w:p w:rsidR="00680551" w:rsidRDefault="00680551" w:rsidP="00680551">
      <w:pPr>
        <w:ind w:firstLine="709"/>
        <w:jc w:val="both"/>
      </w:pPr>
      <w:r>
        <w:t xml:space="preserve">Производство мясо в 2024 году планируется увеличить на 5%, к 2026 году на 8-10% за счет роста поголовья скота. Объемы производства молока к 2026 году планируется увеличить на 20%. </w:t>
      </w:r>
    </w:p>
    <w:p w:rsidR="00680551" w:rsidRPr="00E0206D" w:rsidRDefault="00680551" w:rsidP="00680551">
      <w:pPr>
        <w:widowControl w:val="0"/>
        <w:ind w:firstLine="709"/>
        <w:jc w:val="both"/>
      </w:pPr>
      <w:r>
        <w:t xml:space="preserve"> </w:t>
      </w:r>
      <w:r w:rsidRPr="00E0206D">
        <w:t xml:space="preserve">Основными условиями достижения прогнозируемых темпов роста социально-экономического развития </w:t>
      </w:r>
      <w:r>
        <w:t>сельского</w:t>
      </w:r>
      <w:r w:rsidRPr="00E0206D">
        <w:t xml:space="preserve"> хозяйства на 202</w:t>
      </w:r>
      <w:r>
        <w:t>4</w:t>
      </w:r>
      <w:r w:rsidRPr="00E0206D">
        <w:t xml:space="preserve"> год и на период до 202</w:t>
      </w:r>
      <w:r>
        <w:t>6</w:t>
      </w:r>
      <w:r w:rsidRPr="00E0206D">
        <w:t xml:space="preserve"> года будут являться:</w:t>
      </w:r>
    </w:p>
    <w:p w:rsidR="00680551" w:rsidRDefault="00680551" w:rsidP="00680551">
      <w:pPr>
        <w:widowControl w:val="0"/>
        <w:ind w:firstLine="709"/>
        <w:jc w:val="both"/>
      </w:pPr>
      <w:r w:rsidRPr="00E0206D">
        <w:t xml:space="preserve">- </w:t>
      </w:r>
      <w:r>
        <w:t>внедрение новых технологий</w:t>
      </w:r>
      <w:r w:rsidRPr="00F15358">
        <w:t xml:space="preserve"> </w:t>
      </w:r>
    </w:p>
    <w:p w:rsidR="00680551" w:rsidRDefault="00680551" w:rsidP="00680551">
      <w:pPr>
        <w:widowControl w:val="0"/>
        <w:ind w:firstLine="709"/>
        <w:jc w:val="both"/>
      </w:pPr>
      <w:r>
        <w:t>-</w:t>
      </w:r>
      <w:r w:rsidRPr="00E0206D">
        <w:t>повышение производительности труда</w:t>
      </w:r>
    </w:p>
    <w:p w:rsidR="00680551" w:rsidRDefault="00680551" w:rsidP="00680551">
      <w:pPr>
        <w:widowControl w:val="0"/>
        <w:ind w:firstLine="709"/>
        <w:jc w:val="both"/>
      </w:pPr>
      <w:r>
        <w:t>-участие в программе Министерства сельского хозяйств РТ «</w:t>
      </w:r>
      <w:proofErr w:type="spellStart"/>
      <w:r>
        <w:t>Агростартап</w:t>
      </w:r>
      <w:proofErr w:type="spellEnd"/>
      <w:r>
        <w:t>» (приобретение сельскохозяйственной техники)</w:t>
      </w:r>
    </w:p>
    <w:p w:rsidR="00680551" w:rsidRDefault="00680551" w:rsidP="00680551">
      <w:pPr>
        <w:widowControl w:val="0"/>
        <w:ind w:firstLine="709"/>
        <w:jc w:val="both"/>
      </w:pPr>
      <w:r>
        <w:t xml:space="preserve">- строительство убойного цеха </w:t>
      </w:r>
      <w:r w:rsidRPr="004A3058">
        <w:t>(оказание качественных услуг по забою скота, в условиях, отвечающих требованиям. Создание новых 6 рабочих мест)</w:t>
      </w:r>
    </w:p>
    <w:p w:rsidR="00680551" w:rsidRDefault="00680551" w:rsidP="00680551">
      <w:pPr>
        <w:jc w:val="both"/>
      </w:pPr>
    </w:p>
    <w:p w:rsidR="00680551" w:rsidRPr="00A11C26" w:rsidRDefault="00680551" w:rsidP="00680551">
      <w:pPr>
        <w:pStyle w:val="Style6"/>
        <w:widowControl/>
        <w:tabs>
          <w:tab w:val="left" w:pos="5544"/>
        </w:tabs>
        <w:spacing w:line="240" w:lineRule="auto"/>
        <w:ind w:firstLine="709"/>
        <w:jc w:val="center"/>
        <w:rPr>
          <w:b/>
        </w:rPr>
      </w:pPr>
      <w:r w:rsidRPr="00A11C26">
        <w:rPr>
          <w:b/>
        </w:rPr>
        <w:t>Строительство.</w:t>
      </w:r>
    </w:p>
    <w:p w:rsidR="00680551" w:rsidRDefault="00680551" w:rsidP="00680551">
      <w:pPr>
        <w:pStyle w:val="3"/>
        <w:spacing w:after="0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За 2022 год на территории городского поселения введены эксплуатацию жилые постройки общей площадью 397 кв. м</w:t>
      </w:r>
      <w:r w:rsidRPr="009A31CD">
        <w:rPr>
          <w:sz w:val="24"/>
          <w:szCs w:val="24"/>
        </w:rPr>
        <w:t>.</w:t>
      </w:r>
      <w:r>
        <w:rPr>
          <w:sz w:val="24"/>
          <w:szCs w:val="24"/>
          <w:lang w:val="ru-RU"/>
        </w:rPr>
        <w:t xml:space="preserve"> или выполнение плана ввода жилья составил 105%. </w:t>
      </w:r>
    </w:p>
    <w:p w:rsidR="00680551" w:rsidRDefault="00680551" w:rsidP="00680551">
      <w:pPr>
        <w:pStyle w:val="3"/>
        <w:spacing w:after="0"/>
        <w:ind w:firstLine="709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За период с 2024 по 2026 г.  планируется ввести не менее 1269 кв. метров жилья, которая будет осуществляться за счет участия в программах жилищного строительства, это федеральная целевая программа «Комплексное развитие сельских территорий РТ на 2020-2025 гг.», по исполнению Федерального закона «О дополнительных гарантиях по социальной поддержке детей – сирот и детей, оставшихся без попечения родителей», а также за счет индивидуального жилищного строительства.  </w:t>
      </w:r>
    </w:p>
    <w:p w:rsidR="00680551" w:rsidRDefault="00680551" w:rsidP="00680551">
      <w:pPr>
        <w:pStyle w:val="3"/>
        <w:spacing w:after="0"/>
        <w:ind w:firstLine="709"/>
        <w:jc w:val="both"/>
        <w:rPr>
          <w:sz w:val="24"/>
          <w:szCs w:val="24"/>
          <w:lang w:val="ru-RU"/>
        </w:rPr>
      </w:pPr>
    </w:p>
    <w:p w:rsidR="00680551" w:rsidRPr="00A11C26" w:rsidRDefault="00680551" w:rsidP="00680551">
      <w:pPr>
        <w:pStyle w:val="2"/>
        <w:spacing w:after="0" w:line="240" w:lineRule="auto"/>
        <w:jc w:val="center"/>
        <w:rPr>
          <w:b/>
          <w:bCs/>
          <w:lang w:val="ru-RU"/>
        </w:rPr>
      </w:pPr>
      <w:r w:rsidRPr="00A11C26">
        <w:rPr>
          <w:b/>
          <w:bCs/>
          <w:lang w:val="ru-RU"/>
        </w:rPr>
        <w:t>Транспорт.</w:t>
      </w:r>
    </w:p>
    <w:p w:rsidR="00680551" w:rsidRDefault="00680551" w:rsidP="00680551">
      <w:pPr>
        <w:pStyle w:val="2"/>
        <w:spacing w:after="0" w:line="240" w:lineRule="auto"/>
        <w:ind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В 2023 году общая протяженность автомобильных дорог </w:t>
      </w:r>
      <w:r w:rsidRPr="00130376">
        <w:rPr>
          <w:bCs/>
          <w:lang w:val="ru-RU"/>
        </w:rPr>
        <w:t xml:space="preserve">общего пользования местного значения </w:t>
      </w:r>
      <w:r>
        <w:rPr>
          <w:bCs/>
          <w:lang w:val="ru-RU"/>
        </w:rPr>
        <w:t xml:space="preserve">в границах городского поселения составила 63,4 км, с твердым покрытием – 22,4 км. </w:t>
      </w:r>
    </w:p>
    <w:p w:rsidR="00680551" w:rsidRDefault="00680551" w:rsidP="00680551">
      <w:pPr>
        <w:pStyle w:val="2"/>
        <w:spacing w:after="0" w:line="240" w:lineRule="auto"/>
        <w:jc w:val="both"/>
        <w:rPr>
          <w:bCs/>
          <w:lang w:val="ru-RU"/>
        </w:rPr>
      </w:pPr>
      <w:r>
        <w:rPr>
          <w:bCs/>
          <w:lang w:val="ru-RU"/>
        </w:rPr>
        <w:t xml:space="preserve">К 2026 году запланировано капитальный ремонт улицы Титова с протяженностью более 2 км. </w:t>
      </w:r>
    </w:p>
    <w:p w:rsidR="00680551" w:rsidRDefault="00680551" w:rsidP="00680551">
      <w:pPr>
        <w:pStyle w:val="2"/>
        <w:spacing w:after="0" w:line="240" w:lineRule="auto"/>
        <w:ind w:firstLine="709"/>
        <w:jc w:val="both"/>
        <w:rPr>
          <w:bCs/>
          <w:lang w:val="ru-RU"/>
        </w:rPr>
      </w:pPr>
      <w:r>
        <w:rPr>
          <w:bCs/>
          <w:lang w:val="ru-RU"/>
        </w:rPr>
        <w:t xml:space="preserve">Содержание и текущий ремонт автомобильных дорог </w:t>
      </w:r>
      <w:r w:rsidRPr="00130376">
        <w:rPr>
          <w:bCs/>
          <w:lang w:val="ru-RU"/>
        </w:rPr>
        <w:t>общего пользования местного значения</w:t>
      </w:r>
      <w:r>
        <w:rPr>
          <w:bCs/>
          <w:lang w:val="ru-RU"/>
        </w:rPr>
        <w:t xml:space="preserve"> осуществляется на основе договоров с подрядными </w:t>
      </w:r>
      <w:r w:rsidRPr="00C11CFB">
        <w:rPr>
          <w:bCs/>
          <w:lang w:val="ru-RU"/>
        </w:rPr>
        <w:t>организациями</w:t>
      </w:r>
      <w:r>
        <w:rPr>
          <w:bCs/>
          <w:lang w:val="ru-RU"/>
        </w:rPr>
        <w:t xml:space="preserve"> и индивидуальными предпринимателями</w:t>
      </w:r>
      <w:r w:rsidRPr="00C11CFB">
        <w:rPr>
          <w:bCs/>
          <w:lang w:val="ru-RU"/>
        </w:rPr>
        <w:t>.</w:t>
      </w:r>
      <w:r>
        <w:rPr>
          <w:bCs/>
          <w:lang w:val="ru-RU"/>
        </w:rPr>
        <w:t xml:space="preserve"> </w:t>
      </w:r>
    </w:p>
    <w:p w:rsidR="00680551" w:rsidRDefault="00680551" w:rsidP="00680551">
      <w:pPr>
        <w:pStyle w:val="2"/>
        <w:spacing w:after="0" w:line="240" w:lineRule="auto"/>
        <w:ind w:firstLine="709"/>
        <w:jc w:val="both"/>
        <w:rPr>
          <w:lang w:val="ru-RU"/>
        </w:rPr>
      </w:pPr>
      <w:r w:rsidRPr="00092F02">
        <w:t xml:space="preserve">Ремонт существующих автомобильных дорог имеет существенное значение для развития транспортной инфраструктуры. В 2022 году на дорожные работы было затрачено </w:t>
      </w:r>
      <w:r>
        <w:rPr>
          <w:lang w:val="ru-RU"/>
        </w:rPr>
        <w:t xml:space="preserve">2422,5 </w:t>
      </w:r>
      <w:proofErr w:type="spellStart"/>
      <w:r>
        <w:rPr>
          <w:lang w:val="ru-RU"/>
        </w:rPr>
        <w:t>тыс</w:t>
      </w:r>
      <w:proofErr w:type="spellEnd"/>
      <w:r w:rsidRPr="00092F02">
        <w:t>. руб., в 2023</w:t>
      </w:r>
      <w:r>
        <w:rPr>
          <w:lang w:val="ru-RU"/>
        </w:rPr>
        <w:t xml:space="preserve"> год</w:t>
      </w:r>
      <w:r>
        <w:t xml:space="preserve"> </w:t>
      </w:r>
      <w:r>
        <w:rPr>
          <w:lang w:val="ru-RU"/>
        </w:rPr>
        <w:t>расходы</w:t>
      </w:r>
      <w:r w:rsidRPr="00092F02">
        <w:t xml:space="preserve"> на ремонт автомобильных дорог </w:t>
      </w:r>
      <w:r>
        <w:rPr>
          <w:lang w:val="ru-RU"/>
        </w:rPr>
        <w:t>оценивается на сумму 5568,4</w:t>
      </w:r>
      <w:r>
        <w:t xml:space="preserve"> </w:t>
      </w:r>
      <w:proofErr w:type="spellStart"/>
      <w:r>
        <w:rPr>
          <w:lang w:val="ru-RU"/>
        </w:rPr>
        <w:t>тыс</w:t>
      </w:r>
      <w:proofErr w:type="spellEnd"/>
      <w:r w:rsidRPr="00092F02">
        <w:t>. руб.</w:t>
      </w:r>
      <w:r>
        <w:rPr>
          <w:lang w:val="ru-RU"/>
        </w:rPr>
        <w:t xml:space="preserve"> в том числе на капитальный ремонт моста </w:t>
      </w:r>
      <w:proofErr w:type="spellStart"/>
      <w:r>
        <w:rPr>
          <w:lang w:val="ru-RU"/>
        </w:rPr>
        <w:t>арбана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Найырал</w:t>
      </w:r>
      <w:proofErr w:type="spellEnd"/>
      <w:r>
        <w:rPr>
          <w:lang w:val="ru-RU"/>
        </w:rPr>
        <w:t xml:space="preserve"> 3103,5 тыс. рублей. </w:t>
      </w:r>
    </w:p>
    <w:p w:rsidR="00680551" w:rsidRDefault="00680551" w:rsidP="00680551">
      <w:pPr>
        <w:pStyle w:val="2"/>
        <w:spacing w:after="0" w:line="240" w:lineRule="auto"/>
        <w:ind w:firstLine="709"/>
        <w:jc w:val="both"/>
        <w:rPr>
          <w:lang w:val="ru-RU"/>
        </w:rPr>
      </w:pPr>
    </w:p>
    <w:p w:rsidR="00680551" w:rsidRDefault="00680551" w:rsidP="00680551">
      <w:pPr>
        <w:spacing w:line="336" w:lineRule="auto"/>
        <w:ind w:firstLine="709"/>
        <w:jc w:val="center"/>
        <w:rPr>
          <w:b/>
        </w:rPr>
      </w:pPr>
    </w:p>
    <w:p w:rsidR="00680551" w:rsidRDefault="00680551" w:rsidP="00680551">
      <w:pPr>
        <w:spacing w:line="336" w:lineRule="auto"/>
        <w:ind w:firstLine="709"/>
        <w:jc w:val="center"/>
        <w:rPr>
          <w:b/>
        </w:rPr>
      </w:pPr>
    </w:p>
    <w:p w:rsidR="00680551" w:rsidRDefault="00680551" w:rsidP="00680551">
      <w:pPr>
        <w:spacing w:line="336" w:lineRule="auto"/>
        <w:jc w:val="center"/>
        <w:rPr>
          <w:b/>
        </w:rPr>
      </w:pPr>
      <w:r w:rsidRPr="009F0FC5">
        <w:rPr>
          <w:b/>
        </w:rPr>
        <w:t xml:space="preserve">Культура </w:t>
      </w:r>
    </w:p>
    <w:p w:rsidR="00680551" w:rsidRPr="009F0FC5" w:rsidRDefault="00680551" w:rsidP="00680551">
      <w:pPr>
        <w:ind w:firstLine="709"/>
        <w:jc w:val="both"/>
      </w:pPr>
      <w:r w:rsidRPr="009F0FC5">
        <w:lastRenderedPageBreak/>
        <w:t xml:space="preserve">В прогнозный период </w:t>
      </w:r>
      <w:r>
        <w:t xml:space="preserve">в сфере культуры будет продолжена целенаправленная, скоординированная работа в вопросах поддержки молодых дарований, проведение мероприятий по укреплению межнациональных отношений, улучшению кадровой ситуации. В 2024 году будут продолжены работы по документам капитального ремонта здания дома культура </w:t>
      </w:r>
      <w:proofErr w:type="spellStart"/>
      <w:r>
        <w:t>им.М.Оюна</w:t>
      </w:r>
      <w:proofErr w:type="spellEnd"/>
      <w:r>
        <w:t>.</w:t>
      </w:r>
    </w:p>
    <w:p w:rsidR="00680551" w:rsidRDefault="00680551" w:rsidP="00680551">
      <w:pPr>
        <w:ind w:firstLine="709"/>
        <w:jc w:val="both"/>
        <w:rPr>
          <w:rStyle w:val="FontStyle29"/>
        </w:rPr>
      </w:pPr>
    </w:p>
    <w:p w:rsidR="00680551" w:rsidRPr="00A11C26" w:rsidRDefault="00680551" w:rsidP="00680551">
      <w:pPr>
        <w:ind w:firstLine="709"/>
        <w:jc w:val="center"/>
        <w:rPr>
          <w:b/>
        </w:rPr>
      </w:pPr>
      <w:r w:rsidRPr="00A11C26">
        <w:rPr>
          <w:b/>
        </w:rPr>
        <w:t>Потребительский рынок.</w:t>
      </w:r>
    </w:p>
    <w:p w:rsidR="00680551" w:rsidRPr="00FB76BC" w:rsidRDefault="00680551" w:rsidP="00680551">
      <w:pPr>
        <w:ind w:firstLine="709"/>
        <w:jc w:val="both"/>
      </w:pPr>
      <w:r>
        <w:t xml:space="preserve">Потребительский </w:t>
      </w:r>
      <w:proofErr w:type="gramStart"/>
      <w:r>
        <w:t xml:space="preserve">рынок </w:t>
      </w:r>
      <w:r w:rsidRPr="00FB76BC">
        <w:t xml:space="preserve"> </w:t>
      </w:r>
      <w:r>
        <w:t>городского</w:t>
      </w:r>
      <w:proofErr w:type="gramEnd"/>
      <w:r w:rsidRPr="00FB76BC">
        <w:t xml:space="preserve"> поселения, явл</w:t>
      </w:r>
      <w:r>
        <w:t>яясь составной частью экономики</w:t>
      </w:r>
      <w:r w:rsidRPr="00FB76BC">
        <w:t>, призван обеспечивать условия для удовлетворения спроса населения на потребительские товары и усл</w:t>
      </w:r>
      <w:r>
        <w:t>уги.</w:t>
      </w:r>
    </w:p>
    <w:p w:rsidR="00680551" w:rsidRDefault="00680551" w:rsidP="00680551">
      <w:pPr>
        <w:ind w:firstLine="709"/>
        <w:jc w:val="both"/>
      </w:pPr>
      <w:r w:rsidRPr="00004D94">
        <w:t xml:space="preserve">На </w:t>
      </w:r>
      <w:proofErr w:type="gramStart"/>
      <w:r>
        <w:t>конец  на</w:t>
      </w:r>
      <w:proofErr w:type="gramEnd"/>
      <w:r>
        <w:t xml:space="preserve"> 2023 года на территории </w:t>
      </w:r>
      <w:r w:rsidRPr="00004D94">
        <w:t xml:space="preserve"> </w:t>
      </w:r>
      <w:r>
        <w:t>городского</w:t>
      </w:r>
      <w:r w:rsidRPr="00004D94">
        <w:t xml:space="preserve"> поселения осуществляют деятельность</w:t>
      </w:r>
      <w:r>
        <w:t xml:space="preserve">:   </w:t>
      </w:r>
      <w:r w:rsidRPr="00004D94">
        <w:t xml:space="preserve"> </w:t>
      </w:r>
      <w:r>
        <w:t xml:space="preserve">49    объектов торговли из них 2 супермаркета, 37 </w:t>
      </w:r>
      <w:proofErr w:type="spellStart"/>
      <w:r>
        <w:t>минимаркетыов</w:t>
      </w:r>
      <w:proofErr w:type="spellEnd"/>
      <w:r>
        <w:t>, 3 специализированных непродовольственные магазины, 4 киосков.  Общая площадь торгового зала</w:t>
      </w:r>
      <w:r w:rsidRPr="00FB76BC">
        <w:t xml:space="preserve"> </w:t>
      </w:r>
      <w:r>
        <w:t>объектов</w:t>
      </w:r>
      <w:r w:rsidRPr="00FB76BC">
        <w:t xml:space="preserve"> составляет </w:t>
      </w:r>
      <w:r>
        <w:t xml:space="preserve">4027,7 кв. </w:t>
      </w:r>
      <w:proofErr w:type="gramStart"/>
      <w:r>
        <w:t>м..</w:t>
      </w:r>
      <w:proofErr w:type="gramEnd"/>
      <w:r>
        <w:t xml:space="preserve"> </w:t>
      </w:r>
    </w:p>
    <w:p w:rsidR="00680551" w:rsidRDefault="00680551" w:rsidP="00680551">
      <w:pPr>
        <w:ind w:firstLine="709"/>
        <w:jc w:val="both"/>
      </w:pPr>
      <w:r>
        <w:t>В 2023 году получили</w:t>
      </w:r>
      <w:r w:rsidRPr="00267D7B">
        <w:t xml:space="preserve"> государственн</w:t>
      </w:r>
      <w:r>
        <w:t>ую</w:t>
      </w:r>
      <w:r w:rsidRPr="00267D7B">
        <w:t xml:space="preserve"> социальн</w:t>
      </w:r>
      <w:r>
        <w:t>ую</w:t>
      </w:r>
      <w:r w:rsidRPr="00267D7B">
        <w:t xml:space="preserve"> помощ</w:t>
      </w:r>
      <w:r>
        <w:t>ь</w:t>
      </w:r>
      <w:r w:rsidRPr="00267D7B">
        <w:t xml:space="preserve"> малоимущим семьям и малоимущим одиноко проживающим гражданам на осуществление индивидуальной предпринимательской деятельности на </w:t>
      </w:r>
      <w:r>
        <w:t xml:space="preserve">основании социального </w:t>
      </w:r>
      <w:r w:rsidRPr="00267D7B">
        <w:t>контракта в целях которого предоставляется субсидия из федерального бюджета</w:t>
      </w:r>
      <w:r>
        <w:t xml:space="preserve"> открылись парикмахерская, иные п</w:t>
      </w:r>
      <w:r w:rsidRPr="00FB76BC">
        <w:t>редприятия бытового обслуживания, служба ремонта обуви,</w:t>
      </w:r>
      <w:r>
        <w:t xml:space="preserve"> производство продукции из мясо убойных животных и мясо птицы, ателье пошив и ремонт одежды, услуга по оказанию различных видов массаж, услуга по организации репетиторского центра для детей начальных классов и </w:t>
      </w:r>
      <w:proofErr w:type="spellStart"/>
      <w:r>
        <w:t>англий</w:t>
      </w:r>
      <w:proofErr w:type="spellEnd"/>
      <w:r>
        <w:t xml:space="preserve"> </w:t>
      </w:r>
      <w:proofErr w:type="spellStart"/>
      <w:r>
        <w:t>ского</w:t>
      </w:r>
      <w:proofErr w:type="spellEnd"/>
      <w:r>
        <w:t xml:space="preserve"> языка.</w:t>
      </w:r>
    </w:p>
    <w:p w:rsidR="00680551" w:rsidRDefault="00680551" w:rsidP="00680551">
      <w:pPr>
        <w:ind w:firstLine="709"/>
        <w:jc w:val="both"/>
      </w:pPr>
      <w:r w:rsidRPr="00FB76BC">
        <w:t>Потребительский компле</w:t>
      </w:r>
      <w:r>
        <w:t>кс</w:t>
      </w:r>
      <w:r w:rsidRPr="00FB76BC">
        <w:t xml:space="preserve"> </w:t>
      </w:r>
      <w:r>
        <w:t>городского</w:t>
      </w:r>
      <w:r w:rsidRPr="00FB76BC">
        <w:t xml:space="preserve"> поселения полностью обеспечивает население поселения товарами пов</w:t>
      </w:r>
      <w:r>
        <w:t>седневного спроса и удовлетворяе</w:t>
      </w:r>
      <w:r w:rsidRPr="00FB76BC">
        <w:t xml:space="preserve">т необходимые потребности в сфере торговли. </w:t>
      </w:r>
    </w:p>
    <w:p w:rsidR="00680551" w:rsidRDefault="00680551" w:rsidP="00680551">
      <w:pPr>
        <w:ind w:firstLine="709"/>
        <w:jc w:val="both"/>
      </w:pPr>
    </w:p>
    <w:p w:rsidR="00680551" w:rsidRDefault="00680551" w:rsidP="00680551">
      <w:pPr>
        <w:ind w:firstLine="709"/>
        <w:jc w:val="center"/>
        <w:rPr>
          <w:b/>
        </w:rPr>
      </w:pPr>
      <w:r w:rsidRPr="00B3692D">
        <w:rPr>
          <w:b/>
        </w:rPr>
        <w:t>Благоустройство территории.</w:t>
      </w:r>
    </w:p>
    <w:p w:rsidR="00680551" w:rsidRDefault="00680551" w:rsidP="00680551">
      <w:pPr>
        <w:ind w:firstLine="709"/>
        <w:jc w:val="both"/>
      </w:pPr>
      <w:r>
        <w:t xml:space="preserve">В целях </w:t>
      </w:r>
      <w:r>
        <w:rPr>
          <w:rStyle w:val="21"/>
          <w:rFonts w:eastAsia="Calibri"/>
        </w:rPr>
        <w:t>с</w:t>
      </w:r>
      <w:r w:rsidRPr="00F34307">
        <w:rPr>
          <w:rStyle w:val="21"/>
          <w:rFonts w:eastAsia="Calibri"/>
        </w:rPr>
        <w:t>оздани</w:t>
      </w:r>
      <w:r>
        <w:rPr>
          <w:rStyle w:val="21"/>
          <w:rFonts w:eastAsia="Calibri"/>
        </w:rPr>
        <w:t>я</w:t>
      </w:r>
      <w:r w:rsidRPr="00F34307">
        <w:rPr>
          <w:rStyle w:val="21"/>
          <w:rFonts w:eastAsia="Calibri"/>
        </w:rPr>
        <w:t xml:space="preserve"> комфортных условий проживания и отдыха населения на терри</w:t>
      </w:r>
      <w:r>
        <w:rPr>
          <w:rStyle w:val="21"/>
          <w:rFonts w:eastAsia="Calibri"/>
        </w:rPr>
        <w:t xml:space="preserve">тории муниципального района и городского поселение начиная с 2018 года </w:t>
      </w:r>
      <w:proofErr w:type="spellStart"/>
      <w:r>
        <w:rPr>
          <w:rStyle w:val="21"/>
          <w:rFonts w:eastAsia="Calibri"/>
        </w:rPr>
        <w:t>кожуунная</w:t>
      </w:r>
      <w:proofErr w:type="spellEnd"/>
      <w:r>
        <w:rPr>
          <w:rStyle w:val="21"/>
          <w:rFonts w:eastAsia="Calibri"/>
        </w:rPr>
        <w:t xml:space="preserve"> </w:t>
      </w:r>
      <w:proofErr w:type="gramStart"/>
      <w:r>
        <w:rPr>
          <w:rStyle w:val="21"/>
          <w:rFonts w:eastAsia="Calibri"/>
        </w:rPr>
        <w:t>администрация  участвует</w:t>
      </w:r>
      <w:proofErr w:type="gramEnd"/>
      <w:r>
        <w:rPr>
          <w:rStyle w:val="21"/>
          <w:rFonts w:eastAsia="Calibri"/>
        </w:rPr>
        <w:t xml:space="preserve"> в</w:t>
      </w:r>
      <w:r w:rsidRPr="0038733C">
        <w:t xml:space="preserve"> </w:t>
      </w:r>
      <w:r>
        <w:t>реализации ф</w:t>
      </w:r>
      <w:r w:rsidRPr="0060716A">
        <w:t>едеральн</w:t>
      </w:r>
      <w:r>
        <w:t>ого</w:t>
      </w:r>
      <w:r w:rsidRPr="0060716A">
        <w:t xml:space="preserve"> проект</w:t>
      </w:r>
      <w:r>
        <w:t>а</w:t>
      </w:r>
      <w:r w:rsidRPr="0060716A">
        <w:t xml:space="preserve"> «Формирование комфортной городской среды»</w:t>
      </w:r>
      <w:r>
        <w:t xml:space="preserve">. В связи с </w:t>
      </w:r>
      <w:proofErr w:type="gramStart"/>
      <w:r>
        <w:t>тем,  2023</w:t>
      </w:r>
      <w:proofErr w:type="gramEnd"/>
      <w:r>
        <w:t xml:space="preserve"> году была благоустроенно территория городского парка, площадь Ленина и неизвестного солдата. </w:t>
      </w:r>
    </w:p>
    <w:p w:rsidR="00680551" w:rsidRDefault="00680551" w:rsidP="00680551">
      <w:pPr>
        <w:jc w:val="both"/>
      </w:pPr>
      <w:r>
        <w:t xml:space="preserve">               </w:t>
      </w:r>
      <w:r w:rsidRPr="003C3F1C">
        <w:rPr>
          <w:bCs/>
        </w:rPr>
        <w:t>В 2024-2026 годах</w:t>
      </w:r>
      <w:r w:rsidRPr="003C3F1C">
        <w:t xml:space="preserve"> администрацией поселения планируется и дальше принимать участие в этом федеральном проекте. </w:t>
      </w:r>
      <w:r>
        <w:t xml:space="preserve">В 2024 году администрация города Туран </w:t>
      </w:r>
      <w:proofErr w:type="gramStart"/>
      <w:r>
        <w:t>участвует  в</w:t>
      </w:r>
      <w:proofErr w:type="gramEnd"/>
      <w:r>
        <w:t xml:space="preserve"> подпрограмме «</w:t>
      </w:r>
      <w:r w:rsidRPr="00143602">
        <w:t>Снабжение населения РТ чистой водопроводной водой на 2018-2025 годы</w:t>
      </w:r>
      <w:r>
        <w:t xml:space="preserve">» и предусмотрела </w:t>
      </w:r>
      <w:proofErr w:type="spellStart"/>
      <w:r>
        <w:t>софинансирование</w:t>
      </w:r>
      <w:proofErr w:type="spellEnd"/>
      <w:r>
        <w:t xml:space="preserve"> в сумме 237 тыс. рублей. </w:t>
      </w:r>
    </w:p>
    <w:p w:rsidR="00680551" w:rsidRDefault="00680551" w:rsidP="00680551">
      <w:pPr>
        <w:ind w:firstLine="561"/>
        <w:jc w:val="center"/>
        <w:rPr>
          <w:b/>
        </w:rPr>
      </w:pPr>
    </w:p>
    <w:p w:rsidR="00680551" w:rsidRPr="002F5B4A" w:rsidRDefault="00680551" w:rsidP="00680551">
      <w:pPr>
        <w:ind w:firstLine="561"/>
        <w:jc w:val="center"/>
        <w:rPr>
          <w:b/>
        </w:rPr>
      </w:pPr>
      <w:r w:rsidRPr="002F5B4A">
        <w:rPr>
          <w:b/>
        </w:rPr>
        <w:t>Основные задачи администрации городского поселения на прогнозируемый период.</w:t>
      </w:r>
    </w:p>
    <w:p w:rsidR="00680551" w:rsidRPr="002F5B4A" w:rsidRDefault="00680551" w:rsidP="00680551">
      <w:pPr>
        <w:ind w:firstLine="561"/>
        <w:jc w:val="center"/>
        <w:rPr>
          <w:b/>
        </w:rPr>
      </w:pPr>
    </w:p>
    <w:tbl>
      <w:tblPr>
        <w:tblW w:w="10325" w:type="dxa"/>
        <w:tblInd w:w="93" w:type="dxa"/>
        <w:tblLook w:val="04A0" w:firstRow="1" w:lastRow="0" w:firstColumn="1" w:lastColumn="0" w:noHBand="0" w:noVBand="1"/>
      </w:tblPr>
      <w:tblGrid>
        <w:gridCol w:w="10325"/>
      </w:tblGrid>
      <w:tr w:rsidR="00680551" w:rsidRPr="00143602" w:rsidTr="00E91164">
        <w:trPr>
          <w:trHeight w:val="2844"/>
        </w:trPr>
        <w:tc>
          <w:tcPr>
            <w:tcW w:w="103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80551" w:rsidRPr="002F5B4A" w:rsidRDefault="00680551" w:rsidP="00E91164">
            <w:pPr>
              <w:jc w:val="both"/>
            </w:pPr>
            <w:r w:rsidRPr="002F5B4A">
              <w:t xml:space="preserve">- </w:t>
            </w:r>
            <w:r w:rsidRPr="00143602">
              <w:t>Муниципальная программа "Обеспечение пожарной</w:t>
            </w:r>
            <w:r w:rsidRPr="002F5B4A">
              <w:t xml:space="preserve"> </w:t>
            </w:r>
            <w:r w:rsidRPr="00143602">
              <w:t xml:space="preserve">безопасности на территории городского поселения </w:t>
            </w:r>
            <w:proofErr w:type="spellStart"/>
            <w:r w:rsidRPr="00143602">
              <w:t>г.Туран</w:t>
            </w:r>
            <w:proofErr w:type="spellEnd"/>
            <w:r w:rsidRPr="00143602">
              <w:t xml:space="preserve"> Пий-Хемского кожууна Республики Тыва на 202</w:t>
            </w:r>
            <w:r w:rsidRPr="002F5B4A">
              <w:t>4</w:t>
            </w:r>
            <w:r w:rsidRPr="00143602">
              <w:t>-202</w:t>
            </w:r>
            <w:r w:rsidRPr="002F5B4A">
              <w:t>6</w:t>
            </w:r>
            <w:r w:rsidRPr="00143602">
              <w:t xml:space="preserve"> годы"</w:t>
            </w:r>
          </w:p>
          <w:p w:rsidR="00680551" w:rsidRPr="002F5B4A" w:rsidRDefault="00680551" w:rsidP="00E91164">
            <w:pPr>
              <w:jc w:val="both"/>
            </w:pPr>
            <w:r w:rsidRPr="002F5B4A">
              <w:t xml:space="preserve">- </w:t>
            </w:r>
            <w:r w:rsidRPr="00143602">
              <w:t>МП "Повышение безоп</w:t>
            </w:r>
            <w:r w:rsidRPr="002F5B4A">
              <w:t>а</w:t>
            </w:r>
            <w:r w:rsidRPr="00143602">
              <w:t xml:space="preserve">сности дорожного движения в МО ГП </w:t>
            </w:r>
            <w:proofErr w:type="spellStart"/>
            <w:r w:rsidRPr="00143602">
              <w:t>г.Туран</w:t>
            </w:r>
            <w:proofErr w:type="spellEnd"/>
            <w:r w:rsidRPr="00143602">
              <w:t xml:space="preserve"> Пий-Хемского кожууна Республики Тыва на 2024-2026 годы"</w:t>
            </w:r>
          </w:p>
          <w:p w:rsidR="00680551" w:rsidRPr="002F5B4A" w:rsidRDefault="00680551" w:rsidP="00E91164">
            <w:pPr>
              <w:jc w:val="both"/>
            </w:pPr>
            <w:r w:rsidRPr="002F5B4A">
              <w:t xml:space="preserve">- </w:t>
            </w:r>
            <w:r w:rsidRPr="00143602">
              <w:t xml:space="preserve">Муниципальная программа "Обеспечение общественной безопасности и противодействия преступности на территории городского поселения </w:t>
            </w:r>
            <w:proofErr w:type="spellStart"/>
            <w:r w:rsidRPr="00143602">
              <w:t>г.Туран</w:t>
            </w:r>
            <w:proofErr w:type="spellEnd"/>
            <w:r w:rsidRPr="00143602">
              <w:t xml:space="preserve"> Пий-Хемского кожууна Республики Тыва" на 202</w:t>
            </w:r>
            <w:r w:rsidRPr="002F5B4A">
              <w:t>4</w:t>
            </w:r>
            <w:r w:rsidRPr="00143602">
              <w:t>-202</w:t>
            </w:r>
            <w:r w:rsidRPr="002F5B4A">
              <w:t>6</w:t>
            </w:r>
            <w:r w:rsidRPr="00143602">
              <w:t xml:space="preserve"> годы</w:t>
            </w:r>
          </w:p>
          <w:p w:rsidR="00680551" w:rsidRPr="002F5B4A" w:rsidRDefault="00680551" w:rsidP="00E91164">
            <w:pPr>
              <w:jc w:val="both"/>
            </w:pPr>
            <w:r w:rsidRPr="002F5B4A">
              <w:t xml:space="preserve">- </w:t>
            </w:r>
            <w:r w:rsidRPr="00143602">
              <w:t xml:space="preserve">Муниципальная программа "Развитие земельно-имущественных отношений на территории городского поселения </w:t>
            </w:r>
            <w:proofErr w:type="spellStart"/>
            <w:r w:rsidRPr="00143602">
              <w:t>г.Туран</w:t>
            </w:r>
            <w:proofErr w:type="spellEnd"/>
            <w:r w:rsidRPr="00143602">
              <w:t xml:space="preserve"> Пий-Хемского кожууна Республики Тыва на 202</w:t>
            </w:r>
            <w:r w:rsidRPr="002F5B4A">
              <w:t>4</w:t>
            </w:r>
            <w:r w:rsidRPr="00143602">
              <w:t>-202</w:t>
            </w:r>
            <w:r w:rsidRPr="002F5B4A">
              <w:t>6</w:t>
            </w:r>
            <w:r w:rsidRPr="00143602">
              <w:t>гг"</w:t>
            </w:r>
          </w:p>
          <w:p w:rsidR="00680551" w:rsidRPr="002F5B4A" w:rsidRDefault="00680551" w:rsidP="00E91164">
            <w:pPr>
              <w:jc w:val="both"/>
            </w:pPr>
            <w:r w:rsidRPr="002F5B4A">
              <w:t xml:space="preserve">- </w:t>
            </w:r>
            <w:r w:rsidRPr="00143602">
              <w:t xml:space="preserve">Муниципальная программа "Развитие малого и среднего предпринимательства на территории городского поселения </w:t>
            </w:r>
            <w:proofErr w:type="spellStart"/>
            <w:r w:rsidRPr="00143602">
              <w:t>г.Туран</w:t>
            </w:r>
            <w:proofErr w:type="spellEnd"/>
            <w:r w:rsidRPr="00143602">
              <w:t xml:space="preserve"> Пий-Хемского кожууна Республики Тыва на 202</w:t>
            </w:r>
            <w:r w:rsidRPr="002F5B4A">
              <w:t>4</w:t>
            </w:r>
            <w:r w:rsidRPr="00143602">
              <w:t>-202</w:t>
            </w:r>
            <w:r w:rsidRPr="002F5B4A">
              <w:t>6</w:t>
            </w:r>
            <w:r w:rsidRPr="00143602">
              <w:t xml:space="preserve"> годы"</w:t>
            </w:r>
          </w:p>
          <w:p w:rsidR="00680551" w:rsidRPr="002F5B4A" w:rsidRDefault="00680551" w:rsidP="00E91164">
            <w:r w:rsidRPr="002F5B4A">
              <w:t xml:space="preserve">- </w:t>
            </w:r>
            <w:r w:rsidRPr="00143602">
              <w:t xml:space="preserve">Муниципальная программа "Социальная поддержка и социальная помощь для отдельных категорий граждан городского поселения </w:t>
            </w:r>
            <w:proofErr w:type="spellStart"/>
            <w:r w:rsidRPr="00143602">
              <w:t>г.Туран</w:t>
            </w:r>
            <w:proofErr w:type="spellEnd"/>
            <w:r w:rsidRPr="00143602">
              <w:t xml:space="preserve"> Пий-Хемского кожууна Республики Тыва на 202</w:t>
            </w:r>
            <w:r w:rsidRPr="002F5B4A">
              <w:t>4</w:t>
            </w:r>
            <w:r w:rsidRPr="00143602">
              <w:t>-202</w:t>
            </w:r>
            <w:r w:rsidRPr="002F5B4A">
              <w:t>6</w:t>
            </w:r>
            <w:r w:rsidRPr="00143602">
              <w:t xml:space="preserve"> годы"</w:t>
            </w:r>
          </w:p>
          <w:p w:rsidR="00680551" w:rsidRPr="002F5B4A" w:rsidRDefault="00680551" w:rsidP="00E91164">
            <w:pPr>
              <w:spacing w:line="259" w:lineRule="auto"/>
              <w:rPr>
                <w:rFonts w:eastAsia="Calibri"/>
                <w:color w:val="000000"/>
                <w:lang w:eastAsia="en-US"/>
              </w:rPr>
            </w:pPr>
            <w:r w:rsidRPr="002F5B4A">
              <w:rPr>
                <w:rFonts w:eastAsia="Calibri"/>
                <w:color w:val="000000"/>
                <w:lang w:eastAsia="en-US"/>
              </w:rPr>
              <w:t xml:space="preserve">- Муниципальная программа «Профилактика терроризма и экстремизма на территории ГП «город Туран Пий-Хемского кожууна РТ на 2024-2026 годы» </w:t>
            </w:r>
          </w:p>
          <w:p w:rsidR="00680551" w:rsidRPr="00143602" w:rsidRDefault="00680551" w:rsidP="00E91164"/>
        </w:tc>
      </w:tr>
    </w:tbl>
    <w:p w:rsidR="00680551" w:rsidRPr="00FB76BC" w:rsidRDefault="00680551" w:rsidP="00680551">
      <w:pPr>
        <w:ind w:firstLine="709"/>
        <w:jc w:val="both"/>
      </w:pPr>
    </w:p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p w:rsidR="00680551" w:rsidRDefault="00680551"/>
    <w:sectPr w:rsidR="00680551" w:rsidSect="00680551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F24616"/>
    <w:multiLevelType w:val="hybridMultilevel"/>
    <w:tmpl w:val="FC84D7B2"/>
    <w:lvl w:ilvl="0" w:tplc="1BBEBE4C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9FD"/>
    <w:rsid w:val="00400AED"/>
    <w:rsid w:val="00680551"/>
    <w:rsid w:val="00727B41"/>
    <w:rsid w:val="009F4FF9"/>
    <w:rsid w:val="00E91164"/>
    <w:rsid w:val="00EF2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4354D0-3915-4869-9421-73A506AB6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5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80551"/>
    <w:pPr>
      <w:spacing w:after="120"/>
      <w:ind w:left="283"/>
    </w:pPr>
    <w:rPr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68055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6">
    <w:name w:val="Style6"/>
    <w:basedOn w:val="a"/>
    <w:uiPriority w:val="99"/>
    <w:rsid w:val="00680551"/>
    <w:pPr>
      <w:widowControl w:val="0"/>
      <w:autoSpaceDE w:val="0"/>
      <w:autoSpaceDN w:val="0"/>
      <w:adjustRightInd w:val="0"/>
      <w:spacing w:line="326" w:lineRule="exact"/>
      <w:jc w:val="both"/>
    </w:pPr>
  </w:style>
  <w:style w:type="paragraph" w:customStyle="1" w:styleId="Style8">
    <w:name w:val="Style8"/>
    <w:basedOn w:val="a"/>
    <w:uiPriority w:val="99"/>
    <w:rsid w:val="00680551"/>
    <w:pPr>
      <w:widowControl w:val="0"/>
      <w:autoSpaceDE w:val="0"/>
      <w:autoSpaceDN w:val="0"/>
      <w:adjustRightInd w:val="0"/>
      <w:spacing w:line="336" w:lineRule="exact"/>
      <w:ind w:firstLine="710"/>
      <w:jc w:val="both"/>
    </w:pPr>
  </w:style>
  <w:style w:type="character" w:customStyle="1" w:styleId="FontStyle29">
    <w:name w:val="Font Style29"/>
    <w:uiPriority w:val="99"/>
    <w:rsid w:val="00680551"/>
    <w:rPr>
      <w:rFonts w:ascii="Times New Roman" w:hAnsi="Times New Roman" w:cs="Times New Roman"/>
      <w:sz w:val="26"/>
      <w:szCs w:val="26"/>
    </w:rPr>
  </w:style>
  <w:style w:type="paragraph" w:styleId="2">
    <w:name w:val="Body Text 2"/>
    <w:basedOn w:val="a"/>
    <w:link w:val="20"/>
    <w:uiPriority w:val="99"/>
    <w:unhideWhenUsed/>
    <w:rsid w:val="00680551"/>
    <w:pPr>
      <w:widowControl w:val="0"/>
      <w:autoSpaceDE w:val="0"/>
      <w:autoSpaceDN w:val="0"/>
      <w:adjustRightInd w:val="0"/>
      <w:spacing w:after="120" w:line="480" w:lineRule="auto"/>
    </w:pPr>
    <w:rPr>
      <w:lang w:val="x-none" w:eastAsia="x-none"/>
    </w:rPr>
  </w:style>
  <w:style w:type="character" w:customStyle="1" w:styleId="20">
    <w:name w:val="Основной текст 2 Знак"/>
    <w:basedOn w:val="a0"/>
    <w:link w:val="2"/>
    <w:uiPriority w:val="99"/>
    <w:rsid w:val="0068055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3"/>
    <w:basedOn w:val="a"/>
    <w:link w:val="30"/>
    <w:uiPriority w:val="99"/>
    <w:unhideWhenUsed/>
    <w:rsid w:val="00680551"/>
    <w:pPr>
      <w:widowControl w:val="0"/>
      <w:autoSpaceDE w:val="0"/>
      <w:autoSpaceDN w:val="0"/>
      <w:adjustRightInd w:val="0"/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rsid w:val="00680551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ConsPlusNormal">
    <w:name w:val="ConsPlusNormal"/>
    <w:link w:val="ConsPlusNormal0"/>
    <w:rsid w:val="0068055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680551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Основной текст_"/>
    <w:link w:val="1"/>
    <w:rsid w:val="00680551"/>
    <w:rPr>
      <w:sz w:val="27"/>
      <w:szCs w:val="27"/>
      <w:shd w:val="clear" w:color="auto" w:fill="FFFFFF"/>
    </w:rPr>
  </w:style>
  <w:style w:type="paragraph" w:customStyle="1" w:styleId="1">
    <w:name w:val="Основной текст1"/>
    <w:basedOn w:val="a"/>
    <w:link w:val="a5"/>
    <w:rsid w:val="00680551"/>
    <w:pPr>
      <w:shd w:val="clear" w:color="auto" w:fill="FFFFFF"/>
      <w:spacing w:after="600" w:line="317" w:lineRule="exac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character" w:customStyle="1" w:styleId="21">
    <w:name w:val="Основной текст (2)"/>
    <w:rsid w:val="0068055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4">
    <w:name w:val="Основной текст 24"/>
    <w:basedOn w:val="a"/>
    <w:qFormat/>
    <w:rsid w:val="00680551"/>
    <w:pPr>
      <w:widowControl w:val="0"/>
      <w:spacing w:after="60"/>
      <w:ind w:firstLine="720"/>
      <w:jc w:val="both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59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11</Pages>
  <Words>2652</Words>
  <Characters>15118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учен</dc:creator>
  <cp:keywords/>
  <dc:description/>
  <cp:lastModifiedBy>учен</cp:lastModifiedBy>
  <cp:revision>4</cp:revision>
  <dcterms:created xsi:type="dcterms:W3CDTF">2023-12-25T03:35:00Z</dcterms:created>
  <dcterms:modified xsi:type="dcterms:W3CDTF">2023-12-29T02:43:00Z</dcterms:modified>
</cp:coreProperties>
</file>