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10B" w:rsidRDefault="005D2A37" w:rsidP="00FF610B">
      <w:pPr>
        <w:pBdr>
          <w:bottom w:val="single" w:sz="12" w:space="0" w:color="auto"/>
        </w:pBdr>
        <w:ind w:firstLine="709"/>
        <w:jc w:val="center"/>
        <w:rPr>
          <w:b/>
          <w:sz w:val="28"/>
          <w:szCs w:val="28"/>
        </w:rPr>
      </w:pPr>
      <w:r w:rsidRPr="00A25C96">
        <w:rPr>
          <w:b/>
          <w:sz w:val="28"/>
          <w:szCs w:val="28"/>
        </w:rPr>
        <w:t xml:space="preserve">ХУРАЛ ПРЕДСТАВИТЕЛЕЙ </w:t>
      </w:r>
      <w:r w:rsidR="00FF610B">
        <w:rPr>
          <w:b/>
          <w:sz w:val="28"/>
          <w:szCs w:val="28"/>
        </w:rPr>
        <w:t>ГОРОДА ТУРАН</w:t>
      </w:r>
      <w:r w:rsidR="00A25C96" w:rsidRPr="00A25C96">
        <w:rPr>
          <w:b/>
          <w:sz w:val="28"/>
          <w:szCs w:val="28"/>
        </w:rPr>
        <w:t xml:space="preserve"> </w:t>
      </w:r>
    </w:p>
    <w:p w:rsidR="005D2A37" w:rsidRPr="00A25C96" w:rsidRDefault="00A25C96" w:rsidP="00FF610B">
      <w:pPr>
        <w:pBdr>
          <w:bottom w:val="single" w:sz="12" w:space="0" w:color="auto"/>
        </w:pBdr>
        <w:ind w:firstLine="709"/>
        <w:jc w:val="center"/>
        <w:rPr>
          <w:b/>
          <w:sz w:val="28"/>
          <w:szCs w:val="28"/>
        </w:rPr>
      </w:pPr>
      <w:r w:rsidRPr="00A25C96">
        <w:rPr>
          <w:b/>
          <w:sz w:val="28"/>
          <w:szCs w:val="28"/>
        </w:rPr>
        <w:t>ШЕСТОГО</w:t>
      </w:r>
      <w:r w:rsidR="005D2A37" w:rsidRPr="00A25C96">
        <w:rPr>
          <w:b/>
          <w:sz w:val="28"/>
          <w:szCs w:val="28"/>
        </w:rPr>
        <w:t xml:space="preserve"> СОЗЫВА</w:t>
      </w:r>
    </w:p>
    <w:p w:rsidR="005D2A37" w:rsidRPr="00A25C96" w:rsidRDefault="005D2A37" w:rsidP="005D2A37">
      <w:pPr>
        <w:pBdr>
          <w:bottom w:val="single" w:sz="12" w:space="0" w:color="auto"/>
        </w:pBdr>
        <w:ind w:firstLine="709"/>
        <w:jc w:val="center"/>
        <w:rPr>
          <w:b/>
          <w:sz w:val="28"/>
          <w:szCs w:val="28"/>
        </w:rPr>
      </w:pPr>
      <w:r w:rsidRPr="00A25C96">
        <w:rPr>
          <w:b/>
          <w:sz w:val="28"/>
          <w:szCs w:val="28"/>
        </w:rPr>
        <w:t>ПИЙ-ХЕМСКОГО РАЙОНА</w:t>
      </w:r>
    </w:p>
    <w:p w:rsidR="005D2A37" w:rsidRPr="00A25C96" w:rsidRDefault="005D2A37" w:rsidP="005D2A37">
      <w:pPr>
        <w:pBdr>
          <w:bottom w:val="single" w:sz="12" w:space="0" w:color="auto"/>
        </w:pBdr>
        <w:ind w:firstLine="709"/>
        <w:jc w:val="center"/>
        <w:rPr>
          <w:b/>
          <w:sz w:val="28"/>
          <w:szCs w:val="28"/>
        </w:rPr>
      </w:pPr>
      <w:r w:rsidRPr="00A25C96">
        <w:rPr>
          <w:b/>
          <w:sz w:val="28"/>
          <w:szCs w:val="28"/>
        </w:rPr>
        <w:t>РЕСПУБЛИКИ ТЫВА</w:t>
      </w:r>
    </w:p>
    <w:p w:rsidR="005D2A37" w:rsidRPr="00AE522D" w:rsidRDefault="005D2A37" w:rsidP="005D2A37">
      <w:pPr>
        <w:jc w:val="center"/>
        <w:rPr>
          <w:b/>
          <w:sz w:val="22"/>
          <w:szCs w:val="22"/>
        </w:rPr>
      </w:pPr>
      <w:r w:rsidRPr="00AE522D">
        <w:rPr>
          <w:b/>
          <w:sz w:val="22"/>
          <w:szCs w:val="22"/>
        </w:rPr>
        <w:t xml:space="preserve">668510, Пий-Хемского </w:t>
      </w:r>
      <w:proofErr w:type="spellStart"/>
      <w:proofErr w:type="gramStart"/>
      <w:r w:rsidRPr="00AE522D">
        <w:rPr>
          <w:b/>
          <w:sz w:val="22"/>
          <w:szCs w:val="22"/>
        </w:rPr>
        <w:t>кожуун</w:t>
      </w:r>
      <w:proofErr w:type="spellEnd"/>
      <w:r w:rsidRPr="00AE522D">
        <w:rPr>
          <w:b/>
          <w:sz w:val="22"/>
          <w:szCs w:val="22"/>
        </w:rPr>
        <w:t xml:space="preserve">,  </w:t>
      </w:r>
      <w:proofErr w:type="spellStart"/>
      <w:r w:rsidRPr="00AE522D">
        <w:rPr>
          <w:b/>
          <w:sz w:val="22"/>
          <w:szCs w:val="22"/>
        </w:rPr>
        <w:t>г.Туран</w:t>
      </w:r>
      <w:proofErr w:type="spellEnd"/>
      <w:proofErr w:type="gramEnd"/>
      <w:r w:rsidRPr="00AE522D">
        <w:rPr>
          <w:b/>
          <w:sz w:val="22"/>
          <w:szCs w:val="22"/>
        </w:rPr>
        <w:t xml:space="preserve">, </w:t>
      </w:r>
      <w:proofErr w:type="spellStart"/>
      <w:r w:rsidRPr="00AE522D">
        <w:rPr>
          <w:b/>
          <w:sz w:val="22"/>
          <w:szCs w:val="22"/>
        </w:rPr>
        <w:t>ул</w:t>
      </w:r>
      <w:proofErr w:type="spellEnd"/>
      <w:r w:rsidRPr="00AE522D">
        <w:rPr>
          <w:b/>
          <w:sz w:val="22"/>
          <w:szCs w:val="22"/>
        </w:rPr>
        <w:t xml:space="preserve">: </w:t>
      </w:r>
      <w:proofErr w:type="spellStart"/>
      <w:r w:rsidRPr="00AE522D">
        <w:rPr>
          <w:b/>
          <w:sz w:val="22"/>
          <w:szCs w:val="22"/>
        </w:rPr>
        <w:t>Щетинкина</w:t>
      </w:r>
      <w:proofErr w:type="spellEnd"/>
      <w:r w:rsidRPr="00AE522D">
        <w:rPr>
          <w:b/>
          <w:sz w:val="22"/>
          <w:szCs w:val="22"/>
        </w:rPr>
        <w:t xml:space="preserve">  49, тел.,/факс (39435)21276</w:t>
      </w:r>
    </w:p>
    <w:p w:rsidR="005D2A37" w:rsidRDefault="005D2A37" w:rsidP="005D2A37">
      <w:pPr>
        <w:rPr>
          <w:b/>
          <w:sz w:val="28"/>
          <w:szCs w:val="28"/>
        </w:rPr>
      </w:pPr>
    </w:p>
    <w:p w:rsidR="005D2A37" w:rsidRDefault="005D2A37" w:rsidP="005D2A37">
      <w:pPr>
        <w:jc w:val="center"/>
        <w:rPr>
          <w:b/>
          <w:sz w:val="28"/>
          <w:szCs w:val="28"/>
        </w:rPr>
      </w:pPr>
    </w:p>
    <w:p w:rsidR="005D2A37" w:rsidRDefault="005D2A37" w:rsidP="005D2A37">
      <w:pPr>
        <w:jc w:val="center"/>
        <w:rPr>
          <w:b/>
          <w:sz w:val="28"/>
          <w:szCs w:val="28"/>
        </w:rPr>
      </w:pPr>
    </w:p>
    <w:p w:rsidR="005D2A37" w:rsidRDefault="00FF610B" w:rsidP="005D2A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</w:t>
      </w:r>
    </w:p>
    <w:p w:rsidR="005D2A37" w:rsidRDefault="005D2A37" w:rsidP="005D2A37">
      <w:pPr>
        <w:jc w:val="center"/>
        <w:rPr>
          <w:b/>
          <w:sz w:val="28"/>
          <w:szCs w:val="28"/>
        </w:rPr>
      </w:pPr>
    </w:p>
    <w:p w:rsidR="005D2A37" w:rsidRDefault="005D2A37" w:rsidP="005D2A37">
      <w:pPr>
        <w:jc w:val="center"/>
        <w:rPr>
          <w:b/>
          <w:sz w:val="28"/>
          <w:szCs w:val="28"/>
        </w:rPr>
      </w:pPr>
    </w:p>
    <w:p w:rsidR="005D2A37" w:rsidRDefault="00FF610B" w:rsidP="005D2A37">
      <w:pPr>
        <w:tabs>
          <w:tab w:val="left" w:pos="465"/>
          <w:tab w:val="left" w:pos="1365"/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от «16</w:t>
      </w:r>
      <w:r w:rsidR="00A25C96">
        <w:rPr>
          <w:b/>
          <w:sz w:val="28"/>
          <w:szCs w:val="28"/>
        </w:rPr>
        <w:t>» декабря</w:t>
      </w:r>
      <w:r w:rsidR="005D2A37">
        <w:rPr>
          <w:b/>
          <w:sz w:val="28"/>
          <w:szCs w:val="28"/>
        </w:rPr>
        <w:t xml:space="preserve"> 2022г                                                   </w:t>
      </w:r>
      <w:r>
        <w:rPr>
          <w:b/>
          <w:sz w:val="28"/>
          <w:szCs w:val="28"/>
        </w:rPr>
        <w:t xml:space="preserve">                         № 18</w:t>
      </w:r>
    </w:p>
    <w:p w:rsidR="005D2A37" w:rsidRDefault="005D2A37" w:rsidP="005D2A37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</w:p>
    <w:p w:rsidR="005D2A37" w:rsidRDefault="008B2A84" w:rsidP="005D2A37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bookmarkStart w:id="0" w:name="_GoBack"/>
      <w:bookmarkEnd w:id="0"/>
      <w:r w:rsidR="005D2A37">
        <w:rPr>
          <w:b/>
          <w:sz w:val="28"/>
          <w:szCs w:val="28"/>
        </w:rPr>
        <w:t xml:space="preserve"> бюджета городского поселения  «город Туран Пий-Хемского </w:t>
      </w:r>
      <w:proofErr w:type="spellStart"/>
      <w:r w:rsidR="005D2A37">
        <w:rPr>
          <w:b/>
          <w:sz w:val="28"/>
          <w:szCs w:val="28"/>
        </w:rPr>
        <w:t>кожууна</w:t>
      </w:r>
      <w:proofErr w:type="spellEnd"/>
      <w:r w:rsidR="005D2A37">
        <w:rPr>
          <w:b/>
          <w:sz w:val="28"/>
          <w:szCs w:val="28"/>
        </w:rPr>
        <w:t xml:space="preserve"> Республики Тыва» на 2023 год и на плановый период </w:t>
      </w:r>
    </w:p>
    <w:p w:rsidR="005D2A37" w:rsidRDefault="00D45095" w:rsidP="005D2A37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2024 и 2025 годов</w:t>
      </w:r>
    </w:p>
    <w:p w:rsidR="005D2A37" w:rsidRDefault="005D2A37" w:rsidP="005D2A37">
      <w:pPr>
        <w:tabs>
          <w:tab w:val="left" w:pos="465"/>
          <w:tab w:val="left" w:pos="1365"/>
          <w:tab w:val="center" w:pos="4677"/>
        </w:tabs>
        <w:rPr>
          <w:b/>
          <w:sz w:val="28"/>
          <w:szCs w:val="28"/>
        </w:rPr>
      </w:pPr>
    </w:p>
    <w:p w:rsidR="005D2A37" w:rsidRDefault="005D2A37" w:rsidP="008F3B66">
      <w:pPr>
        <w:tabs>
          <w:tab w:val="left" w:pos="465"/>
          <w:tab w:val="left" w:pos="1365"/>
          <w:tab w:val="center" w:pos="4677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AE522D">
        <w:rPr>
          <w:sz w:val="28"/>
          <w:szCs w:val="28"/>
        </w:rPr>
        <w:t xml:space="preserve">   </w:t>
      </w:r>
      <w:r>
        <w:rPr>
          <w:sz w:val="28"/>
          <w:szCs w:val="28"/>
        </w:rPr>
        <w:t>Заслушав и обсуд</w:t>
      </w:r>
      <w:r w:rsidR="00AE522D">
        <w:rPr>
          <w:sz w:val="28"/>
          <w:szCs w:val="28"/>
        </w:rPr>
        <w:t xml:space="preserve">ив доклад </w:t>
      </w:r>
      <w:r w:rsidR="008F3B66">
        <w:rPr>
          <w:sz w:val="28"/>
          <w:szCs w:val="28"/>
        </w:rPr>
        <w:t xml:space="preserve">экономиста администрации </w:t>
      </w:r>
      <w:proofErr w:type="spellStart"/>
      <w:r w:rsidR="008F3B66">
        <w:rPr>
          <w:sz w:val="28"/>
          <w:szCs w:val="28"/>
        </w:rPr>
        <w:t>г.Туран</w:t>
      </w:r>
      <w:proofErr w:type="spellEnd"/>
      <w:r w:rsidR="008F3B66">
        <w:rPr>
          <w:sz w:val="28"/>
          <w:szCs w:val="28"/>
        </w:rPr>
        <w:t xml:space="preserve"> Пий-Хемского </w:t>
      </w:r>
      <w:proofErr w:type="spellStart"/>
      <w:r w:rsidR="008F3B66">
        <w:rPr>
          <w:sz w:val="28"/>
          <w:szCs w:val="28"/>
        </w:rPr>
        <w:t>кожууна</w:t>
      </w:r>
      <w:proofErr w:type="spellEnd"/>
      <w:r w:rsidR="008F3B66">
        <w:rPr>
          <w:sz w:val="28"/>
          <w:szCs w:val="28"/>
        </w:rPr>
        <w:t xml:space="preserve">, </w:t>
      </w:r>
      <w:r w:rsidR="00AE522D">
        <w:rPr>
          <w:sz w:val="28"/>
          <w:szCs w:val="28"/>
        </w:rPr>
        <w:t>о бюджете на 2023 год</w:t>
      </w:r>
      <w:r>
        <w:rPr>
          <w:sz w:val="28"/>
          <w:szCs w:val="28"/>
        </w:rPr>
        <w:t xml:space="preserve"> и на плановые п</w:t>
      </w:r>
      <w:r w:rsidR="00D45095">
        <w:rPr>
          <w:sz w:val="28"/>
          <w:szCs w:val="28"/>
        </w:rPr>
        <w:t>ериоды 2024 и 2025 годов</w:t>
      </w:r>
      <w:r w:rsidR="008F3B6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F3B66">
        <w:rPr>
          <w:sz w:val="28"/>
          <w:szCs w:val="28"/>
        </w:rPr>
        <w:t>Хурал п</w:t>
      </w:r>
      <w:r>
        <w:rPr>
          <w:sz w:val="28"/>
          <w:szCs w:val="28"/>
        </w:rPr>
        <w:t xml:space="preserve">редставителей городского поселения </w:t>
      </w:r>
      <w:proofErr w:type="spellStart"/>
      <w:r>
        <w:rPr>
          <w:sz w:val="28"/>
          <w:szCs w:val="28"/>
        </w:rPr>
        <w:t>г.Туран</w:t>
      </w:r>
      <w:proofErr w:type="spellEnd"/>
      <w:r>
        <w:rPr>
          <w:sz w:val="28"/>
          <w:szCs w:val="28"/>
        </w:rPr>
        <w:t xml:space="preserve"> Пий-Хемского </w:t>
      </w:r>
      <w:proofErr w:type="spellStart"/>
      <w:proofErr w:type="gram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r w:rsidRPr="00AE522D">
        <w:rPr>
          <w:b/>
          <w:sz w:val="28"/>
          <w:szCs w:val="28"/>
        </w:rPr>
        <w:t>РЕШИЛ:</w:t>
      </w:r>
    </w:p>
    <w:p w:rsidR="005D2A37" w:rsidRDefault="005D2A37" w:rsidP="005D2A37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основные характеристики местного бюджета городского </w:t>
      </w:r>
      <w:proofErr w:type="gramStart"/>
      <w:r>
        <w:rPr>
          <w:sz w:val="28"/>
          <w:szCs w:val="28"/>
        </w:rPr>
        <w:t>поселения  город</w:t>
      </w:r>
      <w:proofErr w:type="gramEnd"/>
      <w:r>
        <w:rPr>
          <w:sz w:val="28"/>
          <w:szCs w:val="28"/>
        </w:rPr>
        <w:t xml:space="preserve"> Туран Пий-Хемского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(далее местный бюджет)  на 2023 год и на плановый период 2024 и 2025 годов: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общий объем доходов местного </w:t>
      </w:r>
      <w:proofErr w:type="gramStart"/>
      <w:r>
        <w:rPr>
          <w:sz w:val="28"/>
          <w:szCs w:val="28"/>
        </w:rPr>
        <w:t>бюджета  городского</w:t>
      </w:r>
      <w:proofErr w:type="gramEnd"/>
      <w:r>
        <w:rPr>
          <w:sz w:val="28"/>
          <w:szCs w:val="28"/>
        </w:rPr>
        <w:t xml:space="preserve"> поселения на 2023 год составляет 16883 тыс. рублей, и плановый 2024 год – 16 843 тыс. руб., 2025 год – 18 075 тыс. рублей.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>б) общий объем расходов местного бюджета городского поселения на 2023 год составляет 16883 тыс. рублей, и плановый 2024 год - 16843 тыс. руб., 2025 год – 18075,0 тыс. рублей.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источники внутреннего финансирования дефицита бюджета </w:t>
      </w:r>
      <w:proofErr w:type="gramStart"/>
      <w:r>
        <w:rPr>
          <w:sz w:val="28"/>
          <w:szCs w:val="28"/>
        </w:rPr>
        <w:t>городского  поселения</w:t>
      </w:r>
      <w:proofErr w:type="gramEnd"/>
      <w:r>
        <w:rPr>
          <w:sz w:val="28"/>
          <w:szCs w:val="28"/>
        </w:rPr>
        <w:t xml:space="preserve">  города Туран  Пий-Хемского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на 2023 год и на плановый период 2024 и 2025 годов согласно приложению 1 к настоящему Решению.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3.Утвердить нормативы распределения доходов в бюджет городского поселения город Туран Пий-Хемского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на 2023 год на плановый период 2024 и 2025 годов согласно приложению 2 к настоящему Решению.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>4. Утвердить объем поступлений собственных доходов безвозмездных поступлений по основным источникам на 2023 год и на плановый период 2024 и 2025 годов согласно приложению 3 к настоящему Решению.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>5.Утвердить ведомственную структуру расходов на 2023 год и на плановый период 2024 и 2025 годов по разделам и подразделам, целевым статьям и видам расходов согласно приложению 4 к настоящему Решению.</w:t>
      </w:r>
    </w:p>
    <w:p w:rsidR="005D2A37" w:rsidRDefault="005D2A37" w:rsidP="005D2A37">
      <w:pPr>
        <w:jc w:val="both"/>
        <w:rPr>
          <w:sz w:val="28"/>
          <w:szCs w:val="28"/>
        </w:rPr>
      </w:pP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 Утвердить функциональную структуру расходов на 2023 год и на плановый период 2024 и 2025 годов по разделам и подразделам, целевым статьям и видам расходов согласно приложению 5 к настоящему Решению.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>7.Утвердить распределение бюджетных ассигнований на реализацию целевых программ на 2023 год и на плановый периоды 2024 и 2025 годов согласно приложению 6 к настоящему Решению,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>8. В случае изменения в 2023 году состава и (или) функций главных администраторов доходов местного бюджета или главных администраторов источников финансирования дефицита бюджета, Хурал представителей города Туран в праве вносить соответствующие изменения в состав закрепленных за ними кодов классификации доходов бюджета или классификации источников финансирования дефицита местного бюджета с последующим внесением изменений в настоящее Решение.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>9. Остатки средств на счетах территориальных органов Федерального казначейства, на которых отражаются операции со средствами, полученными муниципальными казенными учреждениями, а также муниципальными бюджетными учреждениями, в отношении которых в 2023 году не было принято решение о предоставлении им субсидий из местного бюджета в соответствии со статьей 78 Бюджетного кодекса Российской Федерации, от приносящей доход деятельности, перечисляются учетом следующих особенностей: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>1) остатки средств, полученных муниципальными казенными учреждениями от приносящей доход деятельности, подлежат перечислению в доход местного бюджета;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>2) остатки средств, полученных муниципальными бюджетными учреждениями в отношении в которых в 2022 году не было принято решение о предоставлении им субсидии из местного бюджета в соответствии со статьей 78 Бюджетного кодекса Российской Федерации, от приносящей доход деятельности, подлежат перечислению указанным бюджетным учреждениям или в случае изменения их типа на автономные соответствующим автономным учреждениям на счета, на которых в соответствии с законодательством Российской Федерации отражаются операции со средствами муниципальных и автономных учреждений.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После осуществления операции, указанной в части 1 пункта 12, счета, на которых отражались операции со средствами, полученными муниципальными казенными учреждениями, а также муниципальными бюджетными учреждениями, в отношении которых в 2022 году не было принято решение о предоставлении им субсидии из местного бюджета в соответствии со статьей 78 Бюджетного кодекса Российской Федерации, от приносящей доход деятельности закрываются. </w:t>
      </w:r>
    </w:p>
    <w:p w:rsidR="005D2A37" w:rsidRDefault="005D2A37" w:rsidP="005D2A3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11. Утвердить размер резервного фонда на 2023 год в сумме 80,0 тыс. рублей, на 2024 год в сумме 100,0 тыс. рублей, на 2025 год в сумме110,0 тыс. рублей.</w:t>
      </w:r>
    </w:p>
    <w:p w:rsidR="005D2A37" w:rsidRDefault="005D2A37" w:rsidP="005D2A3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Администрация городского </w:t>
      </w:r>
      <w:proofErr w:type="gramStart"/>
      <w:r>
        <w:rPr>
          <w:sz w:val="28"/>
          <w:szCs w:val="28"/>
        </w:rPr>
        <w:t>поселения  города</w:t>
      </w:r>
      <w:proofErr w:type="gramEnd"/>
      <w:r>
        <w:rPr>
          <w:sz w:val="28"/>
          <w:szCs w:val="28"/>
        </w:rPr>
        <w:t xml:space="preserve"> Туран Пий-Хемского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Тыва» не вправе принимать решения, приводящие к увеличению численности муниципальных служащих аппарата и работников учреждений и организаций бюджетной сферы.</w:t>
      </w:r>
    </w:p>
    <w:p w:rsidR="005D2A37" w:rsidRDefault="005D2A37" w:rsidP="005D2A3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Администрации городского поселения города Туран Пий-Хемского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Тыва» предоставляется право требования от имени председателя </w:t>
      </w:r>
      <w:proofErr w:type="gramStart"/>
      <w:r>
        <w:rPr>
          <w:sz w:val="28"/>
          <w:szCs w:val="28"/>
        </w:rPr>
        <w:lastRenderedPageBreak/>
        <w:t>городского  поселения</w:t>
      </w:r>
      <w:proofErr w:type="gramEnd"/>
      <w:r>
        <w:rPr>
          <w:sz w:val="28"/>
          <w:szCs w:val="28"/>
        </w:rPr>
        <w:t xml:space="preserve"> возврата задолженности юридических лиц, физических лиц и муниципальных образований по денежным обязательствам.</w:t>
      </w:r>
    </w:p>
    <w:p w:rsidR="005D2A37" w:rsidRDefault="005D2A37" w:rsidP="005D2A3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Администрация городского поселения города Туран Пий-Хемского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Тыва» вправе в случае отклонения поступлений совокупных доходов в местный бюджет против сумм, установленных пунктами 1 и 2 настоящего Решения, привлекать бюджетные кредиты для покрытия временных кассовых разрывов, возникающих при исполнении местного бюджета, в порядке, предусмотренном бюджетным законодательством Российской Федерации и Республики Тыва.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>15. Казначейское сопровождение осуществляется в отношении следующих средств: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получаемых на основании муниципальных контрактов, договоров (соглашений), контрактов (договоров), источником финансового обеспечения исполнения которых являются средства, предоставляемые из бюджета городского поселения города Туран Пий-Хемского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Тыва, к которым не могут быть отнесены авансы и расчеты, по муниципальным контрактам, заключаемым на сумму менее 50 миллионов рублей.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>2) получаемых (полученных) участниками казначейского сопровождения, в случаях,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 Российской Федерации).</w:t>
      </w:r>
    </w:p>
    <w:p w:rsidR="005D2A37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Казначейское сопровождение осуществляется в порядке, установленном нормативным правовым актом Администрации городского поселения города Туран Пий-Хемского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в соответствии с общими требованиями, установленными Правительством Российской Федерации, содержащими, в том числе положения, предусмотренные пунктом 3 статьи 242.23 Бюджетного кодекса Российской Федерации, а также требования к порядку санкционирования операций со средствами участников казначейского сопровождения, устанавливаемому Финансовым управлением администрации Пий-Хемского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>.</w:t>
      </w:r>
    </w:p>
    <w:p w:rsidR="005D2A37" w:rsidRDefault="005D2A37" w:rsidP="005D2A3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16.Опубликовать данное решение в средствах массовой информации.</w:t>
      </w:r>
    </w:p>
    <w:p w:rsidR="005D2A37" w:rsidRDefault="005D2A37" w:rsidP="005D2A3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17. Настоящее решение вступает в силу с 01 января 2023 года по 31 декабря 2023 года.</w:t>
      </w:r>
    </w:p>
    <w:p w:rsidR="005D2A37" w:rsidRDefault="005D2A37" w:rsidP="005D2A37">
      <w:pPr>
        <w:jc w:val="both"/>
        <w:rPr>
          <w:sz w:val="28"/>
          <w:szCs w:val="28"/>
        </w:rPr>
      </w:pPr>
    </w:p>
    <w:p w:rsidR="005D2A37" w:rsidRDefault="005D2A37" w:rsidP="005D2A37">
      <w:pPr>
        <w:jc w:val="both"/>
        <w:rPr>
          <w:sz w:val="28"/>
          <w:szCs w:val="28"/>
        </w:rPr>
      </w:pPr>
    </w:p>
    <w:p w:rsidR="00AE522D" w:rsidRDefault="005D2A37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E522D">
        <w:rPr>
          <w:sz w:val="28"/>
          <w:szCs w:val="28"/>
        </w:rPr>
        <w:t xml:space="preserve"> городского поселения - </w:t>
      </w:r>
      <w:r>
        <w:rPr>
          <w:sz w:val="28"/>
          <w:szCs w:val="28"/>
        </w:rPr>
        <w:t xml:space="preserve">Председатель </w:t>
      </w:r>
    </w:p>
    <w:p w:rsidR="005D2A37" w:rsidRDefault="00AE522D" w:rsidP="005D2A37">
      <w:pPr>
        <w:jc w:val="both"/>
        <w:rPr>
          <w:sz w:val="28"/>
          <w:szCs w:val="28"/>
        </w:rPr>
      </w:pPr>
      <w:r>
        <w:rPr>
          <w:sz w:val="28"/>
          <w:szCs w:val="28"/>
        </w:rPr>
        <w:t>Хурала п</w:t>
      </w:r>
      <w:r w:rsidR="005D2A37">
        <w:rPr>
          <w:sz w:val="28"/>
          <w:szCs w:val="28"/>
        </w:rPr>
        <w:t xml:space="preserve">редставителей города Туран                       </w:t>
      </w:r>
      <w:r>
        <w:rPr>
          <w:sz w:val="28"/>
          <w:szCs w:val="28"/>
        </w:rPr>
        <w:t xml:space="preserve">                         </w:t>
      </w:r>
      <w:r w:rsidR="005D2A37">
        <w:rPr>
          <w:sz w:val="28"/>
          <w:szCs w:val="28"/>
        </w:rPr>
        <w:t xml:space="preserve">  </w:t>
      </w:r>
      <w:bookmarkStart w:id="1" w:name="RANGE!A1:E31"/>
      <w:bookmarkEnd w:id="1"/>
      <w:r w:rsidR="005D2A37">
        <w:rPr>
          <w:sz w:val="28"/>
          <w:szCs w:val="28"/>
        </w:rPr>
        <w:t xml:space="preserve">В.В. </w:t>
      </w:r>
      <w:proofErr w:type="spellStart"/>
      <w:r w:rsidR="005D2A37">
        <w:rPr>
          <w:sz w:val="28"/>
          <w:szCs w:val="28"/>
        </w:rPr>
        <w:t>Шейбин</w:t>
      </w:r>
      <w:proofErr w:type="spellEnd"/>
    </w:p>
    <w:p w:rsidR="005D2A37" w:rsidRDefault="005D2A37" w:rsidP="005D2A37">
      <w:pPr>
        <w:jc w:val="both"/>
        <w:rPr>
          <w:sz w:val="28"/>
          <w:szCs w:val="28"/>
        </w:rPr>
      </w:pPr>
    </w:p>
    <w:p w:rsidR="005D2A37" w:rsidRDefault="005D2A37" w:rsidP="005D2A37">
      <w:pPr>
        <w:jc w:val="both"/>
        <w:rPr>
          <w:sz w:val="28"/>
          <w:szCs w:val="28"/>
        </w:rPr>
      </w:pPr>
    </w:p>
    <w:p w:rsidR="005D2A37" w:rsidRDefault="005D2A37" w:rsidP="005D2A37">
      <w:pPr>
        <w:jc w:val="both"/>
        <w:rPr>
          <w:sz w:val="28"/>
          <w:szCs w:val="28"/>
        </w:rPr>
      </w:pPr>
    </w:p>
    <w:p w:rsidR="005D2A37" w:rsidRDefault="005D2A37" w:rsidP="005D2A37">
      <w:pPr>
        <w:jc w:val="both"/>
        <w:rPr>
          <w:sz w:val="28"/>
          <w:szCs w:val="28"/>
        </w:rPr>
      </w:pPr>
    </w:p>
    <w:p w:rsidR="005D2A37" w:rsidRDefault="005D2A37" w:rsidP="005D2A37">
      <w:pPr>
        <w:jc w:val="both"/>
        <w:rPr>
          <w:sz w:val="28"/>
          <w:szCs w:val="28"/>
        </w:rPr>
      </w:pPr>
    </w:p>
    <w:p w:rsidR="005D2A37" w:rsidRDefault="005D2A37" w:rsidP="005D2A37">
      <w:pPr>
        <w:jc w:val="both"/>
        <w:rPr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579"/>
        <w:gridCol w:w="1642"/>
      </w:tblGrid>
      <w:tr w:rsidR="005D2A37" w:rsidTr="005D2A37">
        <w:trPr>
          <w:trHeight w:val="1142"/>
        </w:trPr>
        <w:tc>
          <w:tcPr>
            <w:tcW w:w="10221" w:type="dxa"/>
            <w:gridSpan w:val="2"/>
            <w:vMerge w:val="restart"/>
            <w:vAlign w:val="bottom"/>
          </w:tcPr>
          <w:p w:rsidR="00AB05DC" w:rsidRDefault="00AB05DC">
            <w:pPr>
              <w:pStyle w:val="a3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AB05DC" w:rsidRDefault="00AB05DC">
            <w:pPr>
              <w:pStyle w:val="a3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AB05DC" w:rsidRDefault="00AB05DC">
            <w:pPr>
              <w:pStyle w:val="a3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AB05DC" w:rsidRDefault="00AB05DC">
            <w:pPr>
              <w:pStyle w:val="a3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AB05DC" w:rsidRDefault="00AB05DC">
            <w:pPr>
              <w:pStyle w:val="a3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AB05DC" w:rsidRDefault="00AB05DC">
            <w:pPr>
              <w:pStyle w:val="a3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5D2A37" w:rsidRPr="00A0147F" w:rsidRDefault="005D2A37">
            <w:pPr>
              <w:pStyle w:val="a3"/>
              <w:spacing w:line="276" w:lineRule="auto"/>
              <w:jc w:val="right"/>
              <w:rPr>
                <w:rFonts w:ascii="Times New Roman" w:hAnsi="Times New Roman"/>
              </w:rPr>
            </w:pPr>
            <w:r w:rsidRPr="00A0147F">
              <w:rPr>
                <w:rFonts w:ascii="Times New Roman" w:hAnsi="Times New Roman"/>
              </w:rPr>
              <w:lastRenderedPageBreak/>
              <w:t xml:space="preserve">Приложение № 1 </w:t>
            </w:r>
          </w:p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722"/>
            </w:tblGrid>
            <w:tr w:rsidR="00D45095" w:rsidRPr="00A0147F" w:rsidTr="00D45095">
              <w:trPr>
                <w:trHeight w:val="315"/>
                <w:tblCellSpacing w:w="0" w:type="dxa"/>
              </w:trPr>
              <w:tc>
                <w:tcPr>
                  <w:tcW w:w="9722" w:type="dxa"/>
                  <w:vAlign w:val="center"/>
                  <w:hideMark/>
                </w:tcPr>
                <w:p w:rsidR="00D45095" w:rsidRPr="00A0147F" w:rsidRDefault="00FF610B" w:rsidP="00D45095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>к  Решению</w:t>
                  </w:r>
                  <w:proofErr w:type="gramEnd"/>
                  <w:r w:rsidR="00D45095" w:rsidRPr="00A0147F">
                    <w:rPr>
                      <w:sz w:val="22"/>
                      <w:szCs w:val="22"/>
                    </w:rPr>
                    <w:t xml:space="preserve"> Хурала представителей городского поселения </w:t>
                  </w:r>
                </w:p>
              </w:tc>
            </w:tr>
            <w:tr w:rsidR="00D45095" w:rsidRPr="00A0147F" w:rsidTr="00D45095">
              <w:trPr>
                <w:trHeight w:val="315"/>
                <w:tblCellSpacing w:w="0" w:type="dxa"/>
              </w:trPr>
              <w:tc>
                <w:tcPr>
                  <w:tcW w:w="9722" w:type="dxa"/>
                  <w:vAlign w:val="center"/>
                  <w:hideMark/>
                </w:tcPr>
                <w:p w:rsidR="00D45095" w:rsidRPr="00A0147F" w:rsidRDefault="00D45095" w:rsidP="00D45095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г. Туран Пий-Хемского района Республики Тыва</w:t>
                  </w:r>
                </w:p>
              </w:tc>
            </w:tr>
            <w:tr w:rsidR="00D45095" w:rsidRPr="00A0147F" w:rsidTr="00D45095">
              <w:trPr>
                <w:trHeight w:val="315"/>
                <w:tblCellSpacing w:w="0" w:type="dxa"/>
              </w:trPr>
              <w:tc>
                <w:tcPr>
                  <w:tcW w:w="9722" w:type="dxa"/>
                  <w:vAlign w:val="center"/>
                  <w:hideMark/>
                </w:tcPr>
                <w:p w:rsidR="00D45095" w:rsidRPr="00A0147F" w:rsidRDefault="00D45095" w:rsidP="00D45095">
                  <w:pPr>
                    <w:jc w:val="right"/>
                    <w:rPr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"О проекте бюджете городского поселения</w:t>
                  </w:r>
                </w:p>
                <w:p w:rsidR="00D45095" w:rsidRPr="00A0147F" w:rsidRDefault="00D45095" w:rsidP="00D45095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 xml:space="preserve"> город Туран Пий-Хемского района Республики Тыва" </w:t>
                  </w:r>
                </w:p>
              </w:tc>
            </w:tr>
            <w:tr w:rsidR="00D45095" w:rsidRPr="00A0147F" w:rsidTr="00D45095">
              <w:trPr>
                <w:trHeight w:val="315"/>
                <w:tblCellSpacing w:w="0" w:type="dxa"/>
              </w:trPr>
              <w:tc>
                <w:tcPr>
                  <w:tcW w:w="9722" w:type="dxa"/>
                  <w:vAlign w:val="center"/>
                  <w:hideMark/>
                </w:tcPr>
                <w:p w:rsidR="00D45095" w:rsidRPr="00A0147F" w:rsidRDefault="00D45095" w:rsidP="00D45095">
                  <w:pPr>
                    <w:jc w:val="right"/>
                    <w:rPr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на 2023 год и на плановый период 2024-2025 годы от</w:t>
                  </w:r>
                </w:p>
                <w:p w:rsidR="00D45095" w:rsidRPr="00A0147F" w:rsidRDefault="00FF610B" w:rsidP="00D45095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"16" декабря 2022 года № 18</w:t>
                  </w:r>
                </w:p>
              </w:tc>
            </w:tr>
          </w:tbl>
          <w:p w:rsidR="005D2A37" w:rsidRDefault="005D2A37">
            <w:pPr>
              <w:pStyle w:val="a3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5D2A37" w:rsidRDefault="005D2A37">
            <w:pPr>
              <w:spacing w:line="276" w:lineRule="auto"/>
              <w:jc w:val="center"/>
              <w:rPr>
                <w:lang w:eastAsia="en-US"/>
              </w:rPr>
            </w:pPr>
          </w:p>
          <w:tbl>
            <w:tblPr>
              <w:tblW w:w="9707" w:type="dxa"/>
              <w:tblInd w:w="128" w:type="dxa"/>
              <w:tblLook w:val="04A0" w:firstRow="1" w:lastRow="0" w:firstColumn="1" w:lastColumn="0" w:noHBand="0" w:noVBand="1"/>
            </w:tblPr>
            <w:tblGrid>
              <w:gridCol w:w="3060"/>
              <w:gridCol w:w="3160"/>
              <w:gridCol w:w="1087"/>
              <w:gridCol w:w="987"/>
              <w:gridCol w:w="1180"/>
              <w:gridCol w:w="233"/>
            </w:tblGrid>
            <w:tr w:rsidR="005D2A37">
              <w:trPr>
                <w:trHeight w:val="945"/>
              </w:trPr>
              <w:tc>
                <w:tcPr>
                  <w:tcW w:w="9474" w:type="dxa"/>
                  <w:gridSpan w:val="5"/>
                  <w:vAlign w:val="bottom"/>
                  <w:hideMark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Источники внутреннего финансирования дефицита бюджета городского поселения город</w:t>
                  </w:r>
                  <w:r w:rsidR="00FF610B">
                    <w:rPr>
                      <w:b/>
                      <w:bCs/>
                      <w:lang w:eastAsia="en-US"/>
                    </w:rPr>
                    <w:t>а</w:t>
                  </w:r>
                  <w:r>
                    <w:rPr>
                      <w:b/>
                      <w:bCs/>
                      <w:lang w:eastAsia="en-US"/>
                    </w:rPr>
                    <w:t xml:space="preserve"> Туран Пий-Хемского </w:t>
                  </w:r>
                  <w:proofErr w:type="spellStart"/>
                  <w:r>
                    <w:rPr>
                      <w:b/>
                      <w:bCs/>
                      <w:lang w:eastAsia="en-US"/>
                    </w:rPr>
                    <w:t>кожууна</w:t>
                  </w:r>
                  <w:proofErr w:type="spellEnd"/>
                  <w:r>
                    <w:rPr>
                      <w:b/>
                      <w:bCs/>
                      <w:lang w:eastAsia="en-US"/>
                    </w:rPr>
                    <w:t xml:space="preserve"> Республики Тыва на 2023 год                                                                               и на плановый период 2024-2025гг</w:t>
                  </w:r>
                </w:p>
              </w:tc>
              <w:tc>
                <w:tcPr>
                  <w:tcW w:w="233" w:type="dxa"/>
                  <w:noWrap/>
                  <w:vAlign w:val="bottom"/>
                  <w:hideMark/>
                </w:tcPr>
                <w:p w:rsidR="005D2A37" w:rsidRDefault="005D2A37">
                  <w:pPr>
                    <w:rPr>
                      <w:b/>
                      <w:bCs/>
                      <w:lang w:eastAsia="en-US"/>
                    </w:rPr>
                  </w:pPr>
                </w:p>
              </w:tc>
            </w:tr>
            <w:tr w:rsidR="005D2A37">
              <w:trPr>
                <w:trHeight w:val="315"/>
              </w:trPr>
              <w:tc>
                <w:tcPr>
                  <w:tcW w:w="3060" w:type="dxa"/>
                  <w:noWrap/>
                  <w:vAlign w:val="bottom"/>
                  <w:hideMark/>
                </w:tcPr>
                <w:p w:rsidR="005D2A37" w:rsidRDefault="005D2A37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0"/>
                      <w:szCs w:val="20"/>
                    </w:rPr>
                  </w:pPr>
                </w:p>
              </w:tc>
              <w:tc>
                <w:tcPr>
                  <w:tcW w:w="5234" w:type="dxa"/>
                  <w:gridSpan w:val="3"/>
                  <w:noWrap/>
                  <w:vAlign w:val="bottom"/>
                  <w:hideMark/>
                </w:tcPr>
                <w:p w:rsidR="005D2A37" w:rsidRDefault="005D2A37">
                  <w:pPr>
                    <w:spacing w:line="276" w:lineRule="auto"/>
                    <w:jc w:val="right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(</w:t>
                  </w:r>
                  <w:proofErr w:type="spellStart"/>
                  <w:r>
                    <w:rPr>
                      <w:lang w:eastAsia="en-US"/>
                    </w:rPr>
                    <w:t>тыс.руб</w:t>
                  </w:r>
                  <w:proofErr w:type="spellEnd"/>
                  <w:r>
                    <w:rPr>
                      <w:lang w:eastAsia="en-US"/>
                    </w:rPr>
                    <w:t>)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5D2A37" w:rsidRDefault="005D2A37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5D2A37" w:rsidRDefault="005D2A37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0"/>
                      <w:szCs w:val="20"/>
                    </w:rPr>
                  </w:pPr>
                </w:p>
              </w:tc>
            </w:tr>
            <w:tr w:rsidR="005D2A37">
              <w:trPr>
                <w:trHeight w:val="330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код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2023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2024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2025</w:t>
                  </w:r>
                </w:p>
              </w:tc>
              <w:tc>
                <w:tcPr>
                  <w:tcW w:w="23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5D2A37" w:rsidRDefault="005D2A37">
                  <w:pPr>
                    <w:rPr>
                      <w:b/>
                      <w:bCs/>
                      <w:lang w:eastAsia="en-US"/>
                    </w:rPr>
                  </w:pPr>
                </w:p>
              </w:tc>
            </w:tr>
            <w:tr w:rsidR="005D2A37">
              <w:trPr>
                <w:trHeight w:val="776"/>
              </w:trPr>
              <w:tc>
                <w:tcPr>
                  <w:tcW w:w="30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b/>
                      <w:bCs/>
                      <w:color w:val="000000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3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>000 01 00 00 00 00 0000 000</w:t>
                  </w:r>
                </w:p>
              </w:tc>
              <w:tc>
                <w:tcPr>
                  <w:tcW w:w="10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lang w:eastAsia="en-US"/>
                    </w:rPr>
                  </w:pPr>
                </w:p>
              </w:tc>
              <w:tc>
                <w:tcPr>
                  <w:tcW w:w="9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lang w:eastAsia="en-US"/>
                    </w:rPr>
                  </w:pPr>
                </w:p>
              </w:tc>
              <w:tc>
                <w:tcPr>
                  <w:tcW w:w="11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lang w:eastAsia="en-US"/>
                    </w:rPr>
                  </w:pPr>
                </w:p>
              </w:tc>
              <w:tc>
                <w:tcPr>
                  <w:tcW w:w="233" w:type="dxa"/>
                  <w:noWrap/>
                  <w:vAlign w:val="bottom"/>
                  <w:hideMark/>
                </w:tcPr>
                <w:p w:rsidR="005D2A37" w:rsidRDefault="005D2A37">
                  <w:pPr>
                    <w:rPr>
                      <w:b/>
                      <w:bCs/>
                      <w:color w:val="000000"/>
                      <w:lang w:eastAsia="en-US"/>
                    </w:rPr>
                  </w:pPr>
                </w:p>
              </w:tc>
            </w:tr>
            <w:tr w:rsidR="005D2A37">
              <w:trPr>
                <w:trHeight w:val="594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b/>
                      <w:bCs/>
                      <w:color w:val="000000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lang w:eastAsia="en-US"/>
                    </w:rPr>
                    <w:t>803 01 05 00 00 00 0000 000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lang w:eastAsia="en-US"/>
                    </w:rPr>
                  </w:pP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lang w:eastAsia="en-US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b/>
                      <w:bCs/>
                      <w:color w:val="000000"/>
                      <w:lang w:eastAsia="en-US"/>
                    </w:rPr>
                  </w:pPr>
                </w:p>
              </w:tc>
              <w:tc>
                <w:tcPr>
                  <w:tcW w:w="233" w:type="dxa"/>
                  <w:noWrap/>
                  <w:vAlign w:val="bottom"/>
                  <w:hideMark/>
                </w:tcPr>
                <w:p w:rsidR="005D2A37" w:rsidRDefault="005D2A37">
                  <w:pPr>
                    <w:rPr>
                      <w:b/>
                      <w:bCs/>
                      <w:color w:val="000000"/>
                      <w:lang w:eastAsia="en-US"/>
                    </w:rPr>
                  </w:pPr>
                </w:p>
              </w:tc>
            </w:tr>
            <w:tr w:rsidR="005D2A37">
              <w:trPr>
                <w:trHeight w:val="315"/>
              </w:trPr>
              <w:tc>
                <w:tcPr>
                  <w:tcW w:w="30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31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803 01 05 00 00 00 0000 500</w:t>
                  </w:r>
                </w:p>
              </w:tc>
              <w:tc>
                <w:tcPr>
                  <w:tcW w:w="10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-16883</w:t>
                  </w:r>
                </w:p>
              </w:tc>
              <w:tc>
                <w:tcPr>
                  <w:tcW w:w="9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-16843</w:t>
                  </w:r>
                </w:p>
              </w:tc>
              <w:tc>
                <w:tcPr>
                  <w:tcW w:w="118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-18075</w:t>
                  </w:r>
                </w:p>
              </w:tc>
              <w:tc>
                <w:tcPr>
                  <w:tcW w:w="233" w:type="dxa"/>
                  <w:noWrap/>
                  <w:vAlign w:val="bottom"/>
                  <w:hideMark/>
                </w:tcPr>
                <w:p w:rsidR="005D2A37" w:rsidRDefault="005D2A37">
                  <w:pPr>
                    <w:rPr>
                      <w:color w:val="000000"/>
                      <w:lang w:eastAsia="en-US"/>
                    </w:rPr>
                  </w:pPr>
                </w:p>
              </w:tc>
            </w:tr>
            <w:tr w:rsidR="005D2A37">
              <w:trPr>
                <w:trHeight w:val="243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color w:val="000000"/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color w:val="000000"/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color w:val="000000"/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color w:val="000000"/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color w:val="000000"/>
                      <w:lang w:eastAsia="en-US"/>
                    </w:rPr>
                  </w:pPr>
                </w:p>
              </w:tc>
              <w:tc>
                <w:tcPr>
                  <w:tcW w:w="233" w:type="dxa"/>
                  <w:noWrap/>
                  <w:vAlign w:val="bottom"/>
                  <w:hideMark/>
                </w:tcPr>
                <w:p w:rsidR="005D2A37" w:rsidRDefault="005D2A37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z w:val="20"/>
                      <w:szCs w:val="20"/>
                    </w:rPr>
                  </w:pPr>
                </w:p>
              </w:tc>
            </w:tr>
            <w:tr w:rsidR="005D2A37">
              <w:trPr>
                <w:trHeight w:val="888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Увеличение прочих остатков денежных средств бюджетов городских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803 01 05 02 01 10 0000 510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hideMark/>
                </w:tcPr>
                <w:p w:rsidR="005D2A37" w:rsidRDefault="005D2A37">
                  <w:pPr>
                    <w:spacing w:line="276" w:lineRule="auto"/>
                    <w:rPr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-16883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5D2A37" w:rsidRDefault="005D2A37">
                  <w:pPr>
                    <w:spacing w:line="276" w:lineRule="auto"/>
                    <w:rPr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-16843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5D2A37" w:rsidRDefault="005D2A37">
                  <w:pPr>
                    <w:spacing w:line="276" w:lineRule="auto"/>
                    <w:rPr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-18075</w:t>
                  </w:r>
                </w:p>
              </w:tc>
              <w:tc>
                <w:tcPr>
                  <w:tcW w:w="233" w:type="dxa"/>
                  <w:noWrap/>
                  <w:vAlign w:val="bottom"/>
                  <w:hideMark/>
                </w:tcPr>
                <w:p w:rsidR="005D2A37" w:rsidRDefault="005D2A37">
                  <w:pPr>
                    <w:rPr>
                      <w:lang w:eastAsia="en-US"/>
                    </w:rPr>
                  </w:pPr>
                </w:p>
              </w:tc>
            </w:tr>
            <w:tr w:rsidR="005D2A37">
              <w:trPr>
                <w:trHeight w:val="642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5D2A37" w:rsidRDefault="005D2A37">
                  <w:pPr>
                    <w:spacing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Уменьшение остатков средств бюджетов городских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803 01 05 00 00 00 0000 600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5D2A37" w:rsidRDefault="005D2A37">
                  <w:pPr>
                    <w:spacing w:line="276" w:lineRule="auto"/>
                    <w:rPr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-16883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hideMark/>
                </w:tcPr>
                <w:p w:rsidR="005D2A37" w:rsidRDefault="005D2A37">
                  <w:pPr>
                    <w:spacing w:line="276" w:lineRule="auto"/>
                    <w:rPr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-16843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:rsidR="005D2A37" w:rsidRDefault="005D2A37">
                  <w:pPr>
                    <w:spacing w:line="276" w:lineRule="auto"/>
                    <w:rPr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-18075</w:t>
                  </w:r>
                </w:p>
              </w:tc>
              <w:tc>
                <w:tcPr>
                  <w:tcW w:w="233" w:type="dxa"/>
                  <w:noWrap/>
                  <w:vAlign w:val="bottom"/>
                  <w:hideMark/>
                </w:tcPr>
                <w:p w:rsidR="005D2A37" w:rsidRDefault="005D2A37">
                  <w:pPr>
                    <w:rPr>
                      <w:lang w:eastAsia="en-US"/>
                    </w:rPr>
                  </w:pPr>
                </w:p>
              </w:tc>
            </w:tr>
            <w:tr w:rsidR="005D2A37">
              <w:trPr>
                <w:trHeight w:val="934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D2A37" w:rsidRDefault="005D2A37">
                  <w:pPr>
                    <w:spacing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Уменьшение прочих остатков средств бюджетов городских поселений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2A37" w:rsidRDefault="005D2A37">
                  <w:pPr>
                    <w:spacing w:line="276" w:lineRule="auto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803 01 05 00 00 00 0000 610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2A37" w:rsidRDefault="005D2A37">
                  <w:pPr>
                    <w:spacing w:line="276" w:lineRule="auto"/>
                    <w:rPr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-16883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2A37" w:rsidRDefault="005D2A37">
                  <w:pPr>
                    <w:spacing w:line="276" w:lineRule="auto"/>
                    <w:rPr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-16843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D2A37" w:rsidRDefault="005D2A37">
                  <w:pPr>
                    <w:spacing w:line="276" w:lineRule="auto"/>
                    <w:rPr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-18075</w:t>
                  </w:r>
                </w:p>
              </w:tc>
              <w:tc>
                <w:tcPr>
                  <w:tcW w:w="233" w:type="dxa"/>
                  <w:noWrap/>
                  <w:vAlign w:val="bottom"/>
                  <w:hideMark/>
                </w:tcPr>
                <w:p w:rsidR="005D2A37" w:rsidRDefault="005D2A37">
                  <w:pPr>
                    <w:rPr>
                      <w:lang w:eastAsia="en-US"/>
                    </w:rPr>
                  </w:pPr>
                </w:p>
              </w:tc>
            </w:tr>
          </w:tbl>
          <w:p w:rsidR="005D2A37" w:rsidRDefault="005D2A37">
            <w:pPr>
              <w:spacing w:line="276" w:lineRule="auto"/>
              <w:rPr>
                <w:color w:val="FF0000"/>
                <w:lang w:eastAsia="en-US"/>
              </w:rPr>
            </w:pPr>
          </w:p>
          <w:p w:rsidR="005D2A37" w:rsidRDefault="005D2A37">
            <w:pPr>
              <w:spacing w:line="276" w:lineRule="auto"/>
              <w:rPr>
                <w:lang w:eastAsia="en-US"/>
              </w:rPr>
            </w:pPr>
          </w:p>
          <w:p w:rsidR="005D2A37" w:rsidRDefault="005D2A37">
            <w:pPr>
              <w:spacing w:line="276" w:lineRule="auto"/>
              <w:rPr>
                <w:lang w:eastAsia="en-US"/>
              </w:rPr>
            </w:pPr>
          </w:p>
          <w:p w:rsidR="005D2A37" w:rsidRDefault="005D2A37">
            <w:pPr>
              <w:spacing w:line="276" w:lineRule="auto"/>
              <w:rPr>
                <w:lang w:eastAsia="en-US"/>
              </w:rPr>
            </w:pPr>
          </w:p>
          <w:p w:rsidR="005D2A37" w:rsidRDefault="005D2A37">
            <w:pPr>
              <w:spacing w:line="276" w:lineRule="auto"/>
              <w:rPr>
                <w:lang w:eastAsia="en-US"/>
              </w:rPr>
            </w:pPr>
          </w:p>
          <w:p w:rsidR="005D2A37" w:rsidRDefault="005D2A37">
            <w:pPr>
              <w:spacing w:line="276" w:lineRule="auto"/>
              <w:rPr>
                <w:lang w:eastAsia="en-US"/>
              </w:rPr>
            </w:pPr>
          </w:p>
          <w:p w:rsidR="005D2A37" w:rsidRDefault="005D2A37">
            <w:pPr>
              <w:spacing w:line="276" w:lineRule="auto"/>
              <w:rPr>
                <w:lang w:eastAsia="en-US"/>
              </w:rPr>
            </w:pPr>
          </w:p>
          <w:p w:rsidR="005D2A37" w:rsidRDefault="005D2A37">
            <w:pPr>
              <w:spacing w:line="276" w:lineRule="auto"/>
              <w:rPr>
                <w:lang w:eastAsia="en-US"/>
              </w:rPr>
            </w:pPr>
          </w:p>
          <w:p w:rsidR="005D2A37" w:rsidRDefault="005D2A37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  <w:p w:rsidR="005D2A37" w:rsidRDefault="005D2A37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  <w:p w:rsidR="005D2A37" w:rsidRDefault="005D2A37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  <w:p w:rsidR="005D2A37" w:rsidRDefault="005D2A37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  <w:p w:rsidR="005D2A37" w:rsidRDefault="005D2A37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  <w:p w:rsidR="005D2A37" w:rsidRDefault="005D2A37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  <w:p w:rsidR="00AB05DC" w:rsidRDefault="005D2A37">
            <w:pPr>
              <w:pStyle w:val="a3"/>
              <w:spacing w:line="276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                          </w:t>
            </w:r>
          </w:p>
          <w:p w:rsidR="00D45095" w:rsidRDefault="005D2A37" w:rsidP="00D45095">
            <w:pPr>
              <w:pStyle w:val="a3"/>
              <w:spacing w:line="276" w:lineRule="auto"/>
              <w:jc w:val="right"/>
              <w:rPr>
                <w:rFonts w:ascii="Times New Roman" w:hAnsi="Times New Roman"/>
                <w:lang w:eastAsia="ru-RU"/>
              </w:rPr>
            </w:pPr>
            <w:r>
              <w:rPr>
                <w:lang w:eastAsia="ru-RU"/>
              </w:rPr>
              <w:t xml:space="preserve">      </w:t>
            </w:r>
            <w:r>
              <w:rPr>
                <w:rFonts w:ascii="Times New Roman" w:hAnsi="Times New Roman"/>
                <w:sz w:val="24"/>
                <w:lang w:eastAsia="ru-RU"/>
              </w:rPr>
              <w:t>Приложение № 2</w:t>
            </w:r>
            <w:r>
              <w:rPr>
                <w:rFonts w:ascii="Times New Roman" w:hAnsi="Times New Roman"/>
                <w:sz w:val="24"/>
                <w:lang w:eastAsia="ru-RU"/>
              </w:rPr>
              <w:br/>
            </w:r>
          </w:p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864"/>
            </w:tblGrid>
            <w:tr w:rsidR="00D45095" w:rsidTr="00D45095">
              <w:trPr>
                <w:trHeight w:val="315"/>
                <w:tblCellSpacing w:w="0" w:type="dxa"/>
              </w:trPr>
              <w:tc>
                <w:tcPr>
                  <w:tcW w:w="9864" w:type="dxa"/>
                  <w:vAlign w:val="center"/>
                  <w:hideMark/>
                </w:tcPr>
                <w:p w:rsidR="00D45095" w:rsidRPr="00A0147F" w:rsidRDefault="00FF610B" w:rsidP="00D45095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>к  Решению</w:t>
                  </w:r>
                  <w:proofErr w:type="gramEnd"/>
                  <w:r w:rsidR="00D45095" w:rsidRPr="00A0147F">
                    <w:rPr>
                      <w:sz w:val="22"/>
                      <w:szCs w:val="22"/>
                    </w:rPr>
                    <w:t xml:space="preserve"> Хурала представителей городского поселения </w:t>
                  </w:r>
                </w:p>
              </w:tc>
            </w:tr>
            <w:tr w:rsidR="00D45095" w:rsidTr="00D45095">
              <w:trPr>
                <w:trHeight w:val="315"/>
                <w:tblCellSpacing w:w="0" w:type="dxa"/>
              </w:trPr>
              <w:tc>
                <w:tcPr>
                  <w:tcW w:w="9864" w:type="dxa"/>
                  <w:vAlign w:val="center"/>
                  <w:hideMark/>
                </w:tcPr>
                <w:p w:rsidR="00D45095" w:rsidRPr="00A0147F" w:rsidRDefault="00D45095" w:rsidP="00D45095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г. Туран Пий-Хемского района Республики Тыва</w:t>
                  </w:r>
                </w:p>
              </w:tc>
            </w:tr>
            <w:tr w:rsidR="00D45095" w:rsidTr="00D45095">
              <w:trPr>
                <w:trHeight w:val="315"/>
                <w:tblCellSpacing w:w="0" w:type="dxa"/>
              </w:trPr>
              <w:tc>
                <w:tcPr>
                  <w:tcW w:w="9864" w:type="dxa"/>
                  <w:vAlign w:val="center"/>
                  <w:hideMark/>
                </w:tcPr>
                <w:p w:rsidR="00D45095" w:rsidRPr="00A0147F" w:rsidRDefault="00D45095" w:rsidP="00D45095">
                  <w:pPr>
                    <w:jc w:val="right"/>
                    <w:rPr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"О проекте бюджете городского поселения</w:t>
                  </w:r>
                </w:p>
                <w:p w:rsidR="00D45095" w:rsidRPr="00A0147F" w:rsidRDefault="00D45095" w:rsidP="00D45095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 xml:space="preserve"> город</w:t>
                  </w:r>
                  <w:r w:rsidR="00FF610B">
                    <w:rPr>
                      <w:sz w:val="22"/>
                      <w:szCs w:val="22"/>
                    </w:rPr>
                    <w:t>а</w:t>
                  </w:r>
                  <w:r w:rsidRPr="00A0147F">
                    <w:rPr>
                      <w:sz w:val="22"/>
                      <w:szCs w:val="22"/>
                    </w:rPr>
                    <w:t xml:space="preserve"> Туран Пий-Хемского района Республики Тыва" </w:t>
                  </w:r>
                </w:p>
              </w:tc>
            </w:tr>
            <w:tr w:rsidR="00D45095" w:rsidTr="00D45095">
              <w:trPr>
                <w:trHeight w:val="315"/>
                <w:tblCellSpacing w:w="0" w:type="dxa"/>
              </w:trPr>
              <w:tc>
                <w:tcPr>
                  <w:tcW w:w="9864" w:type="dxa"/>
                  <w:vAlign w:val="center"/>
                  <w:hideMark/>
                </w:tcPr>
                <w:p w:rsidR="00D45095" w:rsidRPr="00A0147F" w:rsidRDefault="00D45095" w:rsidP="00D45095">
                  <w:pPr>
                    <w:jc w:val="right"/>
                    <w:rPr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на 2023 год и на плановый период 2024-2025годы от</w:t>
                  </w:r>
                </w:p>
                <w:p w:rsidR="00D45095" w:rsidRPr="00A0147F" w:rsidRDefault="00FF610B" w:rsidP="00D45095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"16" декабря 2022 года № 18</w:t>
                  </w:r>
                </w:p>
              </w:tc>
            </w:tr>
          </w:tbl>
          <w:p w:rsidR="005D2A37" w:rsidRDefault="005D2A37" w:rsidP="00D45095">
            <w:pPr>
              <w:pStyle w:val="a3"/>
              <w:spacing w:line="276" w:lineRule="auto"/>
              <w:jc w:val="right"/>
              <w:rPr>
                <w:rFonts w:ascii="Times New Roman" w:hAnsi="Times New Roman"/>
                <w:lang w:eastAsia="ru-RU"/>
              </w:rPr>
            </w:pPr>
          </w:p>
        </w:tc>
      </w:tr>
      <w:tr w:rsidR="005D2A37" w:rsidTr="005D2A37">
        <w:trPr>
          <w:trHeight w:val="458"/>
        </w:trPr>
        <w:tc>
          <w:tcPr>
            <w:tcW w:w="0" w:type="auto"/>
            <w:gridSpan w:val="2"/>
            <w:vMerge/>
            <w:vAlign w:val="center"/>
            <w:hideMark/>
          </w:tcPr>
          <w:p w:rsidR="005D2A37" w:rsidRDefault="005D2A37">
            <w:pPr>
              <w:spacing w:line="276" w:lineRule="auto"/>
              <w:rPr>
                <w:rFonts w:eastAsiaTheme="minorHAnsi"/>
                <w:sz w:val="22"/>
                <w:szCs w:val="22"/>
              </w:rPr>
            </w:pPr>
          </w:p>
        </w:tc>
      </w:tr>
      <w:tr w:rsidR="005D2A37" w:rsidTr="005D2A37">
        <w:trPr>
          <w:trHeight w:val="1110"/>
        </w:trPr>
        <w:tc>
          <w:tcPr>
            <w:tcW w:w="10221" w:type="dxa"/>
            <w:gridSpan w:val="2"/>
            <w:vAlign w:val="bottom"/>
          </w:tcPr>
          <w:p w:rsidR="005D2A37" w:rsidRDefault="005D2A37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lang w:eastAsia="en-US"/>
              </w:rPr>
              <w:lastRenderedPageBreak/>
              <w:t>ормативы</w:t>
            </w:r>
            <w:proofErr w:type="spellEnd"/>
            <w:r>
              <w:rPr>
                <w:b/>
                <w:bCs/>
                <w:color w:val="000000"/>
                <w:lang w:eastAsia="en-US"/>
              </w:rPr>
              <w:t xml:space="preserve"> распределения доходов в бюджет городского поселения </w:t>
            </w:r>
          </w:p>
          <w:p w:rsidR="005D2A37" w:rsidRDefault="005D2A37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город</w:t>
            </w:r>
            <w:r w:rsidR="00FF610B">
              <w:rPr>
                <w:b/>
                <w:bCs/>
                <w:color w:val="000000"/>
                <w:lang w:eastAsia="en-US"/>
              </w:rPr>
              <w:t>а</w:t>
            </w:r>
            <w:r>
              <w:rPr>
                <w:b/>
                <w:bCs/>
                <w:color w:val="000000"/>
                <w:lang w:eastAsia="en-US"/>
              </w:rPr>
              <w:t xml:space="preserve"> Туран Пий-Хемского 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кожууна</w:t>
            </w:r>
            <w:proofErr w:type="spellEnd"/>
            <w:r>
              <w:rPr>
                <w:b/>
                <w:bCs/>
                <w:color w:val="000000"/>
                <w:lang w:eastAsia="en-US"/>
              </w:rPr>
              <w:t xml:space="preserve"> Республики Тыва                                                                                                                        на 2023 год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и  плановый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 xml:space="preserve"> период 2024 и 2025 годов</w:t>
            </w:r>
          </w:p>
        </w:tc>
      </w:tr>
      <w:tr w:rsidR="005D2A37" w:rsidTr="005D2A37">
        <w:trPr>
          <w:trHeight w:val="30"/>
        </w:trPr>
        <w:tc>
          <w:tcPr>
            <w:tcW w:w="8579" w:type="dxa"/>
            <w:vAlign w:val="bottom"/>
            <w:hideMark/>
          </w:tcPr>
          <w:p w:rsidR="005D2A37" w:rsidRDefault="005D2A37">
            <w:pPr>
              <w:spacing w:line="276" w:lineRule="auto"/>
              <w:jc w:val="right"/>
              <w:rPr>
                <w:color w:val="000000"/>
                <w:szCs w:val="18"/>
                <w:lang w:eastAsia="en-US"/>
              </w:rPr>
            </w:pPr>
            <w:r>
              <w:rPr>
                <w:color w:val="000000"/>
                <w:szCs w:val="18"/>
                <w:lang w:eastAsia="en-US"/>
              </w:rPr>
              <w:t xml:space="preserve">                                                                                                                                                                </w:t>
            </w:r>
          </w:p>
        </w:tc>
        <w:tc>
          <w:tcPr>
            <w:tcW w:w="1642" w:type="dxa"/>
            <w:vAlign w:val="bottom"/>
          </w:tcPr>
          <w:p w:rsidR="005D2A37" w:rsidRDefault="005D2A37">
            <w:pPr>
              <w:spacing w:line="276" w:lineRule="auto"/>
              <w:rPr>
                <w:color w:val="000000"/>
                <w:szCs w:val="18"/>
                <w:lang w:eastAsia="en-US"/>
              </w:rPr>
            </w:pPr>
          </w:p>
          <w:p w:rsidR="005D2A37" w:rsidRDefault="005D2A37">
            <w:pPr>
              <w:spacing w:line="276" w:lineRule="auto"/>
              <w:rPr>
                <w:color w:val="000000"/>
                <w:szCs w:val="18"/>
                <w:lang w:eastAsia="en-US"/>
              </w:rPr>
            </w:pPr>
            <w:r>
              <w:rPr>
                <w:color w:val="000000"/>
                <w:szCs w:val="18"/>
                <w:lang w:eastAsia="en-US"/>
              </w:rPr>
              <w:t>(в процентах)</w:t>
            </w:r>
          </w:p>
        </w:tc>
      </w:tr>
      <w:tr w:rsidR="005D2A37" w:rsidTr="005D2A37">
        <w:trPr>
          <w:trHeight w:val="720"/>
        </w:trPr>
        <w:tc>
          <w:tcPr>
            <w:tcW w:w="8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jc w:val="center"/>
              <w:rPr>
                <w:color w:val="000000"/>
                <w:szCs w:val="18"/>
                <w:lang w:eastAsia="en-US"/>
              </w:rPr>
            </w:pPr>
            <w:r>
              <w:rPr>
                <w:color w:val="000000"/>
                <w:szCs w:val="18"/>
                <w:lang w:eastAsia="en-US"/>
              </w:rPr>
              <w:t>Наименование дохода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jc w:val="center"/>
              <w:rPr>
                <w:color w:val="000000"/>
                <w:szCs w:val="18"/>
                <w:lang w:eastAsia="en-US"/>
              </w:rPr>
            </w:pPr>
            <w:r>
              <w:rPr>
                <w:color w:val="000000"/>
                <w:szCs w:val="18"/>
                <w:lang w:eastAsia="en-US"/>
              </w:rPr>
              <w:t>Бюджет городского поселения</w:t>
            </w:r>
          </w:p>
        </w:tc>
      </w:tr>
      <w:tr w:rsidR="005D2A37" w:rsidTr="005D2A37">
        <w:trPr>
          <w:trHeight w:val="37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jc w:val="center"/>
              <w:rPr>
                <w:color w:val="000000"/>
                <w:szCs w:val="18"/>
                <w:lang w:eastAsia="en-US"/>
              </w:rPr>
            </w:pPr>
            <w:r>
              <w:rPr>
                <w:color w:val="000000"/>
                <w:szCs w:val="18"/>
                <w:lang w:eastAsia="en-US"/>
              </w:rPr>
              <w:t>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jc w:val="center"/>
              <w:rPr>
                <w:color w:val="000000"/>
                <w:szCs w:val="18"/>
                <w:lang w:eastAsia="en-US"/>
              </w:rPr>
            </w:pPr>
            <w:r>
              <w:rPr>
                <w:color w:val="000000"/>
                <w:szCs w:val="18"/>
                <w:lang w:eastAsia="en-US"/>
              </w:rPr>
              <w:t>2</w:t>
            </w:r>
          </w:p>
        </w:tc>
      </w:tr>
      <w:tr w:rsidR="005D2A37" w:rsidTr="005D2A37">
        <w:trPr>
          <w:trHeight w:val="482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rPr>
                <w:b/>
                <w:bCs/>
                <w:szCs w:val="18"/>
                <w:lang w:eastAsia="en-US"/>
              </w:rPr>
            </w:pPr>
            <w:r>
              <w:rPr>
                <w:b/>
                <w:bCs/>
                <w:szCs w:val="18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jc w:val="center"/>
              <w:rPr>
                <w:szCs w:val="18"/>
                <w:lang w:eastAsia="en-US"/>
              </w:rPr>
            </w:pPr>
            <w:r>
              <w:rPr>
                <w:szCs w:val="18"/>
                <w:lang w:eastAsia="en-US"/>
              </w:rPr>
              <w:t> </w:t>
            </w:r>
          </w:p>
        </w:tc>
      </w:tr>
      <w:tr w:rsidR="005D2A37" w:rsidTr="005D2A37">
        <w:trPr>
          <w:trHeight w:val="480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rPr>
                <w:color w:val="000000"/>
                <w:szCs w:val="18"/>
                <w:lang w:eastAsia="en-US"/>
              </w:rPr>
            </w:pPr>
            <w:r>
              <w:rPr>
                <w:color w:val="000000"/>
                <w:szCs w:val="18"/>
                <w:lang w:eastAsia="en-US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jc w:val="center"/>
              <w:rPr>
                <w:szCs w:val="18"/>
                <w:lang w:eastAsia="en-US"/>
              </w:rPr>
            </w:pPr>
            <w:r>
              <w:rPr>
                <w:szCs w:val="18"/>
                <w:lang w:eastAsia="en-US"/>
              </w:rPr>
              <w:t>100</w:t>
            </w:r>
          </w:p>
        </w:tc>
      </w:tr>
      <w:tr w:rsidR="005D2A37" w:rsidTr="005D2A37">
        <w:trPr>
          <w:trHeight w:val="480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rPr>
                <w:color w:val="000000"/>
                <w:szCs w:val="18"/>
                <w:lang w:eastAsia="en-US"/>
              </w:rPr>
            </w:pPr>
            <w:r>
              <w:rPr>
                <w:color w:val="000000"/>
                <w:szCs w:val="18"/>
                <w:lang w:eastAsia="en-US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jc w:val="center"/>
              <w:rPr>
                <w:szCs w:val="18"/>
                <w:lang w:eastAsia="en-US"/>
              </w:rPr>
            </w:pPr>
            <w:r>
              <w:rPr>
                <w:szCs w:val="18"/>
                <w:lang w:eastAsia="en-US"/>
              </w:rPr>
              <w:t>100</w:t>
            </w:r>
          </w:p>
        </w:tc>
      </w:tr>
      <w:tr w:rsidR="005D2A37" w:rsidTr="005D2A37">
        <w:trPr>
          <w:trHeight w:val="40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ПРОЧИЕ НЕНАЛОГОВЫЕ ДОХОДЫ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jc w:val="center"/>
              <w:rPr>
                <w:szCs w:val="18"/>
                <w:lang w:eastAsia="en-US"/>
              </w:rPr>
            </w:pPr>
            <w:r>
              <w:rPr>
                <w:szCs w:val="18"/>
                <w:lang w:eastAsia="en-US"/>
              </w:rPr>
              <w:t> </w:t>
            </w:r>
          </w:p>
        </w:tc>
      </w:tr>
      <w:tr w:rsidR="005D2A37" w:rsidTr="005D2A37">
        <w:trPr>
          <w:trHeight w:val="424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rPr>
                <w:szCs w:val="18"/>
                <w:lang w:eastAsia="en-US"/>
              </w:rPr>
            </w:pPr>
            <w:r>
              <w:rPr>
                <w:szCs w:val="18"/>
                <w:lang w:eastAsia="en-US"/>
              </w:rPr>
              <w:t xml:space="preserve">Невыясненные поступления, зачисляемые в бюджеты </w:t>
            </w:r>
            <w:proofErr w:type="gramStart"/>
            <w:r>
              <w:rPr>
                <w:szCs w:val="18"/>
                <w:lang w:eastAsia="en-US"/>
              </w:rPr>
              <w:t>городских  поселений</w:t>
            </w:r>
            <w:proofErr w:type="gram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jc w:val="center"/>
              <w:rPr>
                <w:szCs w:val="18"/>
                <w:lang w:eastAsia="en-US"/>
              </w:rPr>
            </w:pPr>
            <w:r>
              <w:rPr>
                <w:szCs w:val="18"/>
                <w:lang w:eastAsia="en-US"/>
              </w:rPr>
              <w:t>100</w:t>
            </w:r>
          </w:p>
        </w:tc>
      </w:tr>
      <w:tr w:rsidR="005D2A37" w:rsidTr="005D2A37">
        <w:trPr>
          <w:trHeight w:val="27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A37" w:rsidRDefault="005D2A37">
            <w:pPr>
              <w:spacing w:line="276" w:lineRule="auto"/>
              <w:rPr>
                <w:bCs/>
                <w:szCs w:val="18"/>
                <w:lang w:eastAsia="en-US"/>
              </w:rPr>
            </w:pPr>
            <w:proofErr w:type="gramStart"/>
            <w:r>
              <w:rPr>
                <w:bCs/>
                <w:szCs w:val="18"/>
                <w:lang w:eastAsia="en-US"/>
              </w:rPr>
              <w:t>Прочие  неналоговые</w:t>
            </w:r>
            <w:proofErr w:type="gramEnd"/>
            <w:r>
              <w:rPr>
                <w:bCs/>
                <w:szCs w:val="18"/>
                <w:lang w:eastAsia="en-US"/>
              </w:rPr>
              <w:t xml:space="preserve">   доходы   бюджетов городских поселений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A37" w:rsidRDefault="005D2A37">
            <w:pPr>
              <w:spacing w:line="276" w:lineRule="auto"/>
              <w:jc w:val="center"/>
              <w:rPr>
                <w:szCs w:val="18"/>
                <w:lang w:eastAsia="en-US"/>
              </w:rPr>
            </w:pPr>
            <w:r>
              <w:rPr>
                <w:szCs w:val="18"/>
                <w:lang w:eastAsia="en-US"/>
              </w:rPr>
              <w:t>100</w:t>
            </w:r>
          </w:p>
        </w:tc>
      </w:tr>
    </w:tbl>
    <w:p w:rsidR="005D2A37" w:rsidRDefault="005D2A37" w:rsidP="005D2A37">
      <w:pPr>
        <w:rPr>
          <w:sz w:val="32"/>
        </w:rPr>
      </w:pPr>
    </w:p>
    <w:p w:rsidR="005D2A37" w:rsidRDefault="005D2A37" w:rsidP="005D2A37"/>
    <w:p w:rsidR="005D2A37" w:rsidRDefault="005D2A37" w:rsidP="005D2A37"/>
    <w:p w:rsidR="005D2A37" w:rsidRDefault="005D2A37" w:rsidP="005D2A37"/>
    <w:p w:rsidR="005D2A37" w:rsidRDefault="005D2A37" w:rsidP="005D2A37"/>
    <w:p w:rsidR="005D2A37" w:rsidRDefault="005D2A37" w:rsidP="005D2A37">
      <w:pPr>
        <w:jc w:val="both"/>
        <w:rPr>
          <w:sz w:val="28"/>
          <w:szCs w:val="28"/>
        </w:rPr>
      </w:pPr>
    </w:p>
    <w:p w:rsidR="00D5331D" w:rsidRDefault="00D5331D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9"/>
        <w:gridCol w:w="6116"/>
        <w:gridCol w:w="745"/>
        <w:gridCol w:w="745"/>
        <w:gridCol w:w="760"/>
      </w:tblGrid>
      <w:tr w:rsidR="00AB05DC" w:rsidTr="00AB05DC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Pr="00A0147F" w:rsidRDefault="00AB05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EC093F" w:rsidRDefault="00EC093F">
            <w:pPr>
              <w:jc w:val="right"/>
              <w:rPr>
                <w:sz w:val="22"/>
                <w:szCs w:val="22"/>
              </w:rPr>
            </w:pPr>
          </w:p>
          <w:p w:rsidR="00AB05DC" w:rsidRPr="00A0147F" w:rsidRDefault="00AB05D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0147F">
              <w:rPr>
                <w:sz w:val="22"/>
                <w:szCs w:val="22"/>
              </w:rPr>
              <w:lastRenderedPageBreak/>
              <w:t>Приложение 3</w:t>
            </w:r>
          </w:p>
        </w:tc>
      </w:tr>
      <w:tr w:rsidR="00AB05DC" w:rsidTr="00AB05DC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B05DC" w:rsidRPr="00A0147F" w:rsidRDefault="00FF61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</w:t>
            </w:r>
            <w:r w:rsidR="00AB05DC" w:rsidRPr="00A0147F">
              <w:rPr>
                <w:sz w:val="22"/>
                <w:szCs w:val="22"/>
              </w:rPr>
              <w:t xml:space="preserve"> Хурала представителей городского поселения </w:t>
            </w:r>
          </w:p>
        </w:tc>
      </w:tr>
      <w:tr w:rsidR="00AB05DC" w:rsidTr="00AB05DC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B05DC" w:rsidRPr="00A0147F" w:rsidRDefault="00AB05D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0147F">
              <w:rPr>
                <w:sz w:val="22"/>
                <w:szCs w:val="22"/>
              </w:rPr>
              <w:t>г. Туран Пий-Хемского района Республики Тыва</w:t>
            </w:r>
          </w:p>
        </w:tc>
      </w:tr>
      <w:tr w:rsidR="00AB05DC" w:rsidTr="00AB05DC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D45095" w:rsidRPr="00A0147F" w:rsidRDefault="00AB05DC">
            <w:pPr>
              <w:jc w:val="right"/>
              <w:rPr>
                <w:sz w:val="22"/>
                <w:szCs w:val="22"/>
              </w:rPr>
            </w:pPr>
            <w:r w:rsidRPr="00A0147F">
              <w:rPr>
                <w:sz w:val="22"/>
                <w:szCs w:val="22"/>
              </w:rPr>
              <w:t>"О</w:t>
            </w:r>
            <w:r w:rsidR="00D45095" w:rsidRPr="00A0147F">
              <w:rPr>
                <w:sz w:val="22"/>
                <w:szCs w:val="22"/>
              </w:rPr>
              <w:t xml:space="preserve"> проекте</w:t>
            </w:r>
            <w:r w:rsidRPr="00A0147F">
              <w:rPr>
                <w:sz w:val="22"/>
                <w:szCs w:val="22"/>
              </w:rPr>
              <w:t xml:space="preserve"> бюджете городского поселения</w:t>
            </w:r>
          </w:p>
          <w:p w:rsidR="00AB05DC" w:rsidRPr="00A0147F" w:rsidRDefault="00AB05D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0147F">
              <w:rPr>
                <w:sz w:val="22"/>
                <w:szCs w:val="22"/>
              </w:rPr>
              <w:t xml:space="preserve"> город</w:t>
            </w:r>
            <w:r w:rsidR="00FF610B">
              <w:rPr>
                <w:sz w:val="22"/>
                <w:szCs w:val="22"/>
              </w:rPr>
              <w:t>а</w:t>
            </w:r>
            <w:r w:rsidRPr="00A0147F">
              <w:rPr>
                <w:sz w:val="22"/>
                <w:szCs w:val="22"/>
              </w:rPr>
              <w:t xml:space="preserve"> Туран Пий-Хемского района Республики Тыва" </w:t>
            </w:r>
          </w:p>
        </w:tc>
      </w:tr>
      <w:tr w:rsidR="00AB05DC" w:rsidTr="00AB05DC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D45095" w:rsidRPr="00A0147F" w:rsidRDefault="00AB05DC">
            <w:pPr>
              <w:jc w:val="right"/>
              <w:rPr>
                <w:sz w:val="22"/>
                <w:szCs w:val="22"/>
              </w:rPr>
            </w:pPr>
            <w:r w:rsidRPr="00A0147F">
              <w:rPr>
                <w:sz w:val="22"/>
                <w:szCs w:val="22"/>
              </w:rPr>
              <w:t>на 2023 год и на плановый период 2024-2025годы от</w:t>
            </w:r>
          </w:p>
          <w:p w:rsidR="00AB05DC" w:rsidRPr="00A0147F" w:rsidRDefault="00FF61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"16" декабря 2022 года </w:t>
            </w:r>
            <w:proofErr w:type="gramStart"/>
            <w:r>
              <w:rPr>
                <w:sz w:val="22"/>
                <w:szCs w:val="22"/>
              </w:rPr>
              <w:t>№  18</w:t>
            </w:r>
            <w:proofErr w:type="gramEnd"/>
          </w:p>
        </w:tc>
      </w:tr>
      <w:tr w:rsidR="00AB05DC" w:rsidTr="00AB05DC">
        <w:trPr>
          <w:trHeight w:val="49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AB05DC" w:rsidTr="00AB05DC">
        <w:trPr>
          <w:trHeight w:val="33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ГОРОД</w:t>
            </w:r>
            <w:r w:rsidR="00FF610B"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 xml:space="preserve"> ТУРАН ПИЙ-ХЕМСКОГО РА</w:t>
            </w:r>
            <w:r w:rsidR="00FF610B">
              <w:rPr>
                <w:b/>
                <w:bCs/>
                <w:sz w:val="20"/>
                <w:szCs w:val="20"/>
              </w:rPr>
              <w:t>ЙОНА РЕСПУБЛИКИ ТЫВА НА 2023 ГОД И ПЛАНОВЫЙ ПЕРИОД 2024-2025 ГОДЫ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AB05DC" w:rsidTr="00AB05DC">
        <w:trPr>
          <w:trHeight w:val="525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доходов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16 882,0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16 842,0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18 074,0 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15 470,0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15 417,0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16 635,0 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8 359,0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7 868,0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8 903,0 </w:t>
            </w:r>
          </w:p>
        </w:tc>
      </w:tr>
      <w:tr w:rsidR="00AB05DC" w:rsidTr="00AB05DC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3 059,0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3 335,0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3 453,0 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3 059,0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3 335,0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3 453,0 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123,0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129,0 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1 05 03040 00 0000 110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123,0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129,0 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3 936,0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4 091,0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4 150,0 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447,0 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3 501,0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3 661,0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3 703,0 </w:t>
            </w:r>
          </w:p>
        </w:tc>
      </w:tr>
      <w:tr w:rsidR="00AB05DC" w:rsidTr="00AB05DC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1 412,0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1 425,0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1 439,0 </w:t>
            </w:r>
          </w:p>
        </w:tc>
      </w:tr>
      <w:tr w:rsidR="00AB05DC" w:rsidTr="00AB05DC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1 412,0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1 425,0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1 439,0 </w:t>
            </w:r>
          </w:p>
        </w:tc>
      </w:tr>
      <w:tr w:rsidR="00AB05DC" w:rsidTr="00AB05DC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988,0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998,0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1 008,0 </w:t>
            </w:r>
          </w:p>
        </w:tc>
      </w:tr>
      <w:tr w:rsidR="00AB05DC" w:rsidTr="00AB05DC">
        <w:trPr>
          <w:trHeight w:val="10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1 11 05025 10 0000 120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487,0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492,0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497,0 </w:t>
            </w:r>
          </w:p>
        </w:tc>
      </w:tr>
      <w:tr w:rsidR="00AB05DC" w:rsidTr="00AB05DC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506,0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511,0 </w:t>
            </w:r>
          </w:p>
        </w:tc>
      </w:tr>
      <w:tr w:rsidR="00AB05DC" w:rsidTr="00AB05DC">
        <w:trPr>
          <w:trHeight w:val="6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174,0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175,0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176,0 </w:t>
            </w:r>
          </w:p>
        </w:tc>
      </w:tr>
      <w:tr w:rsidR="00AB05DC" w:rsidTr="00AB05DC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174,0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175,0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176,0 </w:t>
            </w:r>
          </w:p>
        </w:tc>
      </w:tr>
      <w:tr w:rsidR="00AB05DC" w:rsidTr="00AB05DC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255,0 </w:t>
            </w:r>
          </w:p>
        </w:tc>
      </w:tr>
      <w:tr w:rsidR="00AB05DC" w:rsidTr="00AB05DC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255,0 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1,0 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</w:tr>
      <w:tr w:rsidR="00AB05DC" w:rsidTr="00AB05DC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</w:tr>
      <w:tr w:rsidR="00AB05DC" w:rsidTr="00AB05DC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2 02 15002 13 0000 100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>
              <w:rPr>
                <w:sz w:val="20"/>
                <w:szCs w:val="20"/>
              </w:rPr>
              <w:t>поддрержку</w:t>
            </w:r>
            <w:proofErr w:type="spellEnd"/>
            <w:r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B05DC" w:rsidTr="00AB05DC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</w:tr>
      <w:tr w:rsidR="00AB05DC" w:rsidTr="00AB05DC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16 883,0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16 843,0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18 075,0 </w:t>
            </w:r>
          </w:p>
        </w:tc>
      </w:tr>
    </w:tbl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1458"/>
        <w:gridCol w:w="1458"/>
        <w:gridCol w:w="401"/>
        <w:gridCol w:w="278"/>
        <w:gridCol w:w="295"/>
        <w:gridCol w:w="37"/>
        <w:gridCol w:w="30"/>
        <w:gridCol w:w="918"/>
        <w:gridCol w:w="323"/>
        <w:gridCol w:w="921"/>
        <w:gridCol w:w="1111"/>
        <w:gridCol w:w="1111"/>
        <w:gridCol w:w="1111"/>
      </w:tblGrid>
      <w:tr w:rsidR="00A0147F" w:rsidRPr="00A0147F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  <w:p w:rsidR="00EC093F" w:rsidRDefault="00EC09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EC093F" w:rsidRDefault="00EC093F">
            <w:pPr>
              <w:jc w:val="right"/>
              <w:rPr>
                <w:sz w:val="22"/>
                <w:szCs w:val="22"/>
              </w:rPr>
            </w:pPr>
          </w:p>
          <w:p w:rsidR="00A0147F" w:rsidRPr="00A0147F" w:rsidRDefault="00A0147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0147F">
              <w:rPr>
                <w:sz w:val="22"/>
                <w:szCs w:val="22"/>
              </w:rPr>
              <w:lastRenderedPageBreak/>
              <w:t>Приложение 4</w:t>
            </w:r>
          </w:p>
        </w:tc>
      </w:tr>
      <w:tr w:rsidR="00A0147F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Align w:val="center"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47F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A0147F" w:rsidRPr="00A0147F" w:rsidRDefault="00A0147F" w:rsidP="00A0147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11"/>
            <w:vAlign w:val="center"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06"/>
            </w:tblGrid>
            <w:tr w:rsidR="00A0147F" w:rsidTr="00A0147F">
              <w:trPr>
                <w:trHeight w:val="315"/>
                <w:tblCellSpacing w:w="0" w:type="dxa"/>
              </w:trPr>
              <w:tc>
                <w:tcPr>
                  <w:tcW w:w="7555" w:type="dxa"/>
                  <w:vAlign w:val="center"/>
                  <w:hideMark/>
                </w:tcPr>
                <w:p w:rsidR="00A0147F" w:rsidRPr="00A0147F" w:rsidRDefault="00FF610B" w:rsidP="00A0147F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>к  Решению</w:t>
                  </w:r>
                  <w:proofErr w:type="gramEnd"/>
                  <w:r w:rsidR="00A0147F" w:rsidRPr="00A0147F">
                    <w:rPr>
                      <w:sz w:val="22"/>
                      <w:szCs w:val="22"/>
                    </w:rPr>
                    <w:t xml:space="preserve"> Хурала представителей городского поселения </w:t>
                  </w:r>
                </w:p>
              </w:tc>
            </w:tr>
            <w:tr w:rsidR="00A0147F" w:rsidTr="00A0147F">
              <w:trPr>
                <w:trHeight w:val="315"/>
                <w:tblCellSpacing w:w="0" w:type="dxa"/>
              </w:trPr>
              <w:tc>
                <w:tcPr>
                  <w:tcW w:w="7555" w:type="dxa"/>
                  <w:vAlign w:val="center"/>
                  <w:hideMark/>
                </w:tcPr>
                <w:p w:rsidR="00A0147F" w:rsidRPr="00A0147F" w:rsidRDefault="00A0147F" w:rsidP="00A0147F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г. Туран Пий-Хемского района Республики Тыва</w:t>
                  </w:r>
                </w:p>
              </w:tc>
            </w:tr>
            <w:tr w:rsidR="00A0147F" w:rsidTr="00A0147F">
              <w:trPr>
                <w:trHeight w:val="315"/>
                <w:tblCellSpacing w:w="0" w:type="dxa"/>
              </w:trPr>
              <w:tc>
                <w:tcPr>
                  <w:tcW w:w="7555" w:type="dxa"/>
                  <w:vAlign w:val="center"/>
                  <w:hideMark/>
                </w:tcPr>
                <w:p w:rsidR="00A0147F" w:rsidRPr="00A0147F" w:rsidRDefault="00A0147F" w:rsidP="00A0147F">
                  <w:pPr>
                    <w:jc w:val="right"/>
                    <w:rPr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"О проекте бюджете городского поселения</w:t>
                  </w:r>
                </w:p>
                <w:p w:rsidR="00A0147F" w:rsidRPr="00A0147F" w:rsidRDefault="00A0147F" w:rsidP="00A0147F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 xml:space="preserve"> город</w:t>
                  </w:r>
                  <w:r w:rsidR="00FF610B">
                    <w:rPr>
                      <w:sz w:val="22"/>
                      <w:szCs w:val="22"/>
                    </w:rPr>
                    <w:t>а</w:t>
                  </w:r>
                  <w:r w:rsidRPr="00A0147F">
                    <w:rPr>
                      <w:sz w:val="22"/>
                      <w:szCs w:val="22"/>
                    </w:rPr>
                    <w:t xml:space="preserve"> Туран Пий-Хемского района Республики Тыва" </w:t>
                  </w:r>
                </w:p>
              </w:tc>
            </w:tr>
            <w:tr w:rsidR="00A0147F" w:rsidTr="00A0147F">
              <w:trPr>
                <w:trHeight w:val="315"/>
                <w:tblCellSpacing w:w="0" w:type="dxa"/>
              </w:trPr>
              <w:tc>
                <w:tcPr>
                  <w:tcW w:w="7555" w:type="dxa"/>
                  <w:vAlign w:val="center"/>
                  <w:hideMark/>
                </w:tcPr>
                <w:p w:rsidR="00A0147F" w:rsidRPr="00A0147F" w:rsidRDefault="00A0147F" w:rsidP="00A0147F">
                  <w:pPr>
                    <w:jc w:val="right"/>
                    <w:rPr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на 2023 год и на плановый период 2024-2025годы от</w:t>
                  </w:r>
                </w:p>
                <w:p w:rsidR="00A0147F" w:rsidRPr="00A0147F" w:rsidRDefault="00FF610B" w:rsidP="00A0147F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"16" декабря 2022 года </w:t>
                  </w:r>
                  <w:proofErr w:type="gramStart"/>
                  <w:r>
                    <w:rPr>
                      <w:sz w:val="22"/>
                      <w:szCs w:val="22"/>
                    </w:rPr>
                    <w:t>№  18</w:t>
                  </w:r>
                  <w:proofErr w:type="gramEnd"/>
                </w:p>
              </w:tc>
            </w:tr>
          </w:tbl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47F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1"/>
            <w:vAlign w:val="center"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47F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Align w:val="center"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47F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47F" w:rsidTr="00A0147F">
        <w:trPr>
          <w:trHeight w:val="705"/>
          <w:tblCellSpacing w:w="0" w:type="dxa"/>
        </w:trPr>
        <w:tc>
          <w:tcPr>
            <w:tcW w:w="0" w:type="auto"/>
            <w:tcBorders>
              <w:bottom w:val="single" w:sz="6" w:space="0" w:color="000000"/>
            </w:tcBorders>
          </w:tcPr>
          <w:p w:rsidR="00A0147F" w:rsidRDefault="00A0147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Ведомственная структура расходов бюджета городского поселения "город Туран Пий-Хемского района Республики Тыва" на 2023 год и на период 2024-2025 годы</w:t>
            </w:r>
          </w:p>
        </w:tc>
      </w:tr>
      <w:tr w:rsidR="00A0147F" w:rsidTr="00A0147F">
        <w:trPr>
          <w:trHeight w:val="230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\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Мин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Утверждено 2023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Утверждено 2024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Утверждено 2025 год</w:t>
            </w:r>
          </w:p>
        </w:tc>
      </w:tr>
      <w:tr w:rsidR="00A0147F" w:rsidTr="00A0147F">
        <w:trPr>
          <w:trHeight w:val="45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47F" w:rsidTr="00A0147F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В С</w:t>
            </w:r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16 883,2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16 842,9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18 075,5</w:t>
            </w:r>
          </w:p>
        </w:tc>
      </w:tr>
      <w:tr w:rsidR="00A0147F" w:rsidTr="00A0147F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12 037,0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12 163,0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12 719,0</w:t>
            </w:r>
          </w:p>
        </w:tc>
      </w:tr>
      <w:tr w:rsidR="00A0147F" w:rsidTr="00A0147F">
        <w:trPr>
          <w:trHeight w:val="8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1 195,2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1 155,2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1 199,0</w:t>
            </w:r>
          </w:p>
        </w:tc>
      </w:tr>
      <w:tr w:rsidR="00A0147F" w:rsidTr="00A0147F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913,0</w:t>
            </w:r>
          </w:p>
        </w:tc>
      </w:tr>
      <w:tr w:rsidR="00A0147F" w:rsidTr="00A0147F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265,2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265,2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276,0</w:t>
            </w:r>
          </w:p>
        </w:tc>
      </w:tr>
      <w:tr w:rsidR="00A0147F" w:rsidTr="00A0147F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ноутбука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47F" w:rsidTr="00A0147F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</w:t>
            </w:r>
            <w:proofErr w:type="spellStart"/>
            <w:r>
              <w:rPr>
                <w:color w:val="000000"/>
                <w:sz w:val="15"/>
                <w:szCs w:val="15"/>
              </w:rPr>
              <w:t>соимости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канцелярских принадлежностей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</w:tr>
      <w:tr w:rsidR="00A0147F" w:rsidTr="00A0147F">
        <w:trPr>
          <w:trHeight w:val="8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>
              <w:rPr>
                <w:color w:val="000000"/>
                <w:sz w:val="15"/>
                <w:szCs w:val="15"/>
              </w:rPr>
              <w:t>( в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47F" w:rsidTr="00A0147F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8 263,0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8 409,0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8 812,0</w:t>
            </w:r>
          </w:p>
        </w:tc>
      </w:tr>
      <w:tr w:rsidR="00A0147F" w:rsidTr="00A0147F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7850000110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1 054,8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1 054,8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1 097,0</w:t>
            </w:r>
          </w:p>
        </w:tc>
      </w:tr>
      <w:tr w:rsidR="00A0147F" w:rsidTr="00A0147F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808,6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808,6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841,0</w:t>
            </w:r>
          </w:p>
        </w:tc>
      </w:tr>
      <w:tr w:rsidR="00A0147F" w:rsidTr="00A0147F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254,0</w:t>
            </w:r>
          </w:p>
        </w:tc>
      </w:tr>
      <w:tr w:rsidR="00A0147F" w:rsidTr="00A0147F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4 962,7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4 962,3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5 161,0</w:t>
            </w:r>
          </w:p>
        </w:tc>
      </w:tr>
      <w:tr w:rsidR="00A0147F" w:rsidTr="00A0147F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3 811,6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3 811,2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3 964,0</w:t>
            </w:r>
          </w:p>
        </w:tc>
      </w:tr>
      <w:tr w:rsidR="00A0147F" w:rsidTr="00A0147F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Начисления на выплаты по оплате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труда:Подстатья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213 Начисления на выплаты по оплате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1 151,1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1 151,1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1 197,0</w:t>
            </w:r>
          </w:p>
        </w:tc>
      </w:tr>
      <w:tr w:rsidR="00A0147F" w:rsidTr="00A0147F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Прочие расходы аппарата управления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47F" w:rsidTr="00A0147F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1 770,3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1 915,0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2 076,5</w:t>
            </w:r>
          </w:p>
        </w:tc>
      </w:tr>
      <w:tr w:rsidR="00A0147F" w:rsidTr="00A0147F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47F" w:rsidTr="00A0147F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477,0</w:t>
            </w:r>
          </w:p>
        </w:tc>
      </w:tr>
      <w:tr w:rsidR="00A0147F" w:rsidTr="00A0147F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147F" w:rsidRDefault="00A0147F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110,0</w:t>
            </w:r>
          </w:p>
        </w:tc>
      </w:tr>
      <w:tr w:rsidR="00A0147F" w:rsidTr="00A0147F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lastRenderedPageBreak/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110,0</w:t>
            </w:r>
          </w:p>
        </w:tc>
      </w:tr>
      <w:tr w:rsidR="00A0147F" w:rsidTr="00A0147F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Другие общегосударственные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2 498,8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2 498,8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2 598,0</w:t>
            </w:r>
          </w:p>
        </w:tc>
      </w:tr>
      <w:tr w:rsidR="00A0147F" w:rsidTr="00A0147F">
        <w:trPr>
          <w:trHeight w:val="9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2 497,8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2 497,8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2 597,0</w:t>
            </w:r>
          </w:p>
        </w:tc>
      </w:tr>
      <w:tr w:rsidR="00A0147F" w:rsidTr="00A0147F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147F" w:rsidRDefault="00A0147F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1,0</w:t>
            </w:r>
          </w:p>
        </w:tc>
      </w:tr>
      <w:tr w:rsidR="00A0147F" w:rsidTr="00A0147F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147F" w:rsidRDefault="00A0147F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1,0</w:t>
            </w:r>
          </w:p>
        </w:tc>
      </w:tr>
      <w:tr w:rsidR="00A0147F" w:rsidTr="00A0147F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152,0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285,0</w:t>
            </w:r>
          </w:p>
        </w:tc>
      </w:tr>
      <w:tr w:rsidR="00A0147F" w:rsidTr="00A0147F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"Обеспечение пожарной безопасности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</w:t>
            </w:r>
            <w:proofErr w:type="spellStart"/>
            <w:r>
              <w:rPr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150,0</w:t>
            </w:r>
          </w:p>
        </w:tc>
      </w:tr>
      <w:tr w:rsidR="00A0147F" w:rsidTr="00A0147F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</w:t>
            </w:r>
            <w:proofErr w:type="spellStart"/>
            <w:r>
              <w:rPr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Республики Тыва" на 2021-2023годы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135,0</w:t>
            </w:r>
          </w:p>
        </w:tc>
      </w:tr>
      <w:tr w:rsidR="00A0147F" w:rsidTr="00A0147F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3 611,4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3 279,0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3 523,0</w:t>
            </w:r>
          </w:p>
        </w:tc>
      </w:tr>
      <w:tr w:rsidR="00A0147F" w:rsidTr="00A0147F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3 059,0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3 151,0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3 245,0</w:t>
            </w:r>
          </w:p>
        </w:tc>
      </w:tr>
      <w:tr w:rsidR="00A0147F" w:rsidTr="00A0147F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имущества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2 748,1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2 830,8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2 915,2</w:t>
            </w:r>
          </w:p>
        </w:tc>
      </w:tr>
      <w:tr w:rsidR="00A0147F" w:rsidTr="00A0147F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 оплату </w:t>
            </w:r>
            <w:proofErr w:type="spellStart"/>
            <w:r>
              <w:rPr>
                <w:color w:val="000000"/>
                <w:sz w:val="15"/>
                <w:szCs w:val="15"/>
              </w:rPr>
              <w:t>энергосервисных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(контрактов)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320,2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329,8</w:t>
            </w:r>
          </w:p>
        </w:tc>
      </w:tr>
      <w:tr w:rsidR="00A0147F" w:rsidTr="00A0147F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Корректировка ген. планов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47F" w:rsidTr="00A0147F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"Развитие земельно-имущественных отношений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</w:t>
            </w:r>
            <w:proofErr w:type="spellStart"/>
            <w:r>
              <w:rPr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250,0</w:t>
            </w:r>
          </w:p>
        </w:tc>
      </w:tr>
      <w:tr w:rsidR="00A0147F" w:rsidTr="00A0147F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</w:t>
            </w:r>
            <w:proofErr w:type="spellStart"/>
            <w:r>
              <w:rPr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Республики Тыва на 2021-2023годы"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13,0</w:t>
            </w:r>
          </w:p>
        </w:tc>
      </w:tr>
      <w:tr w:rsidR="00A0147F" w:rsidTr="00A0147F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</w:tr>
      <w:tr w:rsidR="00A0147F" w:rsidTr="00A0147F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1 151,3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1 245,4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1 545,0</w:t>
            </w:r>
          </w:p>
        </w:tc>
      </w:tr>
      <w:tr w:rsidR="00A0147F" w:rsidTr="00A0147F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Прочая закупка товаров, работ 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услуг:по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отлову бродячих животных без владельцев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80,0</w:t>
            </w:r>
          </w:p>
        </w:tc>
      </w:tr>
      <w:tr w:rsidR="00A0147F" w:rsidTr="00A0147F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имущества:Расходы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</w:t>
            </w:r>
            <w:proofErr w:type="spellStart"/>
            <w:r>
              <w:rPr>
                <w:color w:val="000000"/>
                <w:sz w:val="15"/>
                <w:szCs w:val="15"/>
              </w:rPr>
              <w:t>опалате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гражданско-правового характера, </w:t>
            </w:r>
            <w:proofErr w:type="spellStart"/>
            <w:r>
              <w:rPr>
                <w:color w:val="000000"/>
                <w:sz w:val="15"/>
                <w:szCs w:val="15"/>
              </w:rPr>
              <w:t>заклюсенных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8980100590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467,8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545,4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655,0</w:t>
            </w:r>
          </w:p>
        </w:tc>
      </w:tr>
      <w:tr w:rsidR="00A0147F" w:rsidTr="00A0147F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</w:t>
            </w:r>
            <w:proofErr w:type="spellStart"/>
            <w:r>
              <w:rPr>
                <w:color w:val="000000"/>
                <w:sz w:val="20"/>
                <w:szCs w:val="20"/>
              </w:rPr>
              <w:t>напрвленные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 озеленение окружающей среды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8980300590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A0147F" w:rsidTr="00A0147F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материалов:Увеличение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8980400190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</w:tr>
      <w:tr w:rsidR="00A0147F" w:rsidTr="00A0147F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430,0</w:t>
            </w:r>
          </w:p>
        </w:tc>
      </w:tr>
      <w:tr w:rsidR="00A0147F" w:rsidTr="00A0147F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3,5</w:t>
            </w:r>
          </w:p>
        </w:tc>
      </w:tr>
      <w:tr w:rsidR="00A0147F" w:rsidTr="00A0147F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"Социальная </w:t>
            </w:r>
            <w:proofErr w:type="spellStart"/>
            <w:r>
              <w:rPr>
                <w:color w:val="000000"/>
                <w:sz w:val="15"/>
                <w:szCs w:val="15"/>
              </w:rPr>
              <w:t>поддекржка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и социальная помощь для отдельных категорий граждан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</w:t>
            </w:r>
            <w:proofErr w:type="spellStart"/>
            <w:r>
              <w:rPr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</w:rPr>
              <w:t>Респрублики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</w:tr>
      <w:tr w:rsidR="00A0147F" w:rsidTr="00A0147F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47F" w:rsidRDefault="00A0147F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147F" w:rsidRDefault="00A01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147F" w:rsidRDefault="00A0147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</w:tr>
    </w:tbl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1130"/>
        <w:gridCol w:w="1130"/>
        <w:gridCol w:w="276"/>
        <w:gridCol w:w="321"/>
        <w:gridCol w:w="1077"/>
        <w:gridCol w:w="366"/>
        <w:gridCol w:w="1081"/>
        <w:gridCol w:w="1257"/>
        <w:gridCol w:w="1219"/>
        <w:gridCol w:w="1213"/>
      </w:tblGrid>
      <w:tr w:rsidR="00AB05DC" w:rsidRPr="00A0147F" w:rsidTr="00AB05DC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Pr="00A0147F" w:rsidRDefault="00AB05D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Pr="00A0147F" w:rsidRDefault="00AB05D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Pr="00A0147F" w:rsidRDefault="00AB05D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B05DC" w:rsidRPr="00A0147F" w:rsidRDefault="00AB05D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0147F">
              <w:rPr>
                <w:sz w:val="22"/>
                <w:szCs w:val="22"/>
              </w:rPr>
              <w:t>Приложение 5</w:t>
            </w:r>
          </w:p>
        </w:tc>
      </w:tr>
      <w:tr w:rsidR="00AB05DC" w:rsidRPr="00A0147F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Align w:val="center"/>
          </w:tcPr>
          <w:tbl>
            <w:tblPr>
              <w:tblW w:w="6019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9"/>
            </w:tblGrid>
            <w:tr w:rsidR="00A0147F" w:rsidRPr="00A0147F" w:rsidTr="00A0147F">
              <w:trPr>
                <w:trHeight w:val="315"/>
                <w:tblCellSpacing w:w="0" w:type="dxa"/>
              </w:trPr>
              <w:tc>
                <w:tcPr>
                  <w:tcW w:w="6019" w:type="dxa"/>
                  <w:vAlign w:val="center"/>
                  <w:hideMark/>
                </w:tcPr>
                <w:p w:rsidR="00A0147F" w:rsidRPr="00A0147F" w:rsidRDefault="00FF610B" w:rsidP="00A0147F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>к  Решению</w:t>
                  </w:r>
                  <w:proofErr w:type="gramEnd"/>
                  <w:r w:rsidR="00A0147F" w:rsidRPr="00A0147F">
                    <w:rPr>
                      <w:sz w:val="22"/>
                      <w:szCs w:val="22"/>
                    </w:rPr>
                    <w:t xml:space="preserve"> Хурала представителей городского поселения </w:t>
                  </w:r>
                </w:p>
              </w:tc>
            </w:tr>
            <w:tr w:rsidR="00A0147F" w:rsidRPr="00A0147F" w:rsidTr="00A0147F">
              <w:trPr>
                <w:trHeight w:val="315"/>
                <w:tblCellSpacing w:w="0" w:type="dxa"/>
              </w:trPr>
              <w:tc>
                <w:tcPr>
                  <w:tcW w:w="6019" w:type="dxa"/>
                  <w:vAlign w:val="center"/>
                  <w:hideMark/>
                </w:tcPr>
                <w:p w:rsidR="00A0147F" w:rsidRPr="00A0147F" w:rsidRDefault="00A0147F" w:rsidP="00A0147F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г. Туран Пий-Хемского района Республики Тыва</w:t>
                  </w:r>
                </w:p>
              </w:tc>
            </w:tr>
            <w:tr w:rsidR="00A0147F" w:rsidRPr="00A0147F" w:rsidTr="00A0147F">
              <w:trPr>
                <w:trHeight w:val="315"/>
                <w:tblCellSpacing w:w="0" w:type="dxa"/>
              </w:trPr>
              <w:tc>
                <w:tcPr>
                  <w:tcW w:w="6019" w:type="dxa"/>
                  <w:vAlign w:val="center"/>
                  <w:hideMark/>
                </w:tcPr>
                <w:p w:rsidR="00A0147F" w:rsidRPr="00A0147F" w:rsidRDefault="00A0147F" w:rsidP="00A0147F">
                  <w:pPr>
                    <w:jc w:val="right"/>
                    <w:rPr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"О проекте бюджете городского поселения</w:t>
                  </w:r>
                </w:p>
                <w:p w:rsidR="00A0147F" w:rsidRPr="00A0147F" w:rsidRDefault="00A0147F" w:rsidP="00A0147F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 xml:space="preserve"> город</w:t>
                  </w:r>
                  <w:r w:rsidR="00FF610B">
                    <w:rPr>
                      <w:sz w:val="22"/>
                      <w:szCs w:val="22"/>
                    </w:rPr>
                    <w:t>а</w:t>
                  </w:r>
                  <w:r w:rsidRPr="00A0147F">
                    <w:rPr>
                      <w:sz w:val="22"/>
                      <w:szCs w:val="22"/>
                    </w:rPr>
                    <w:t xml:space="preserve"> Туран Пий-Хемского района Республики Тыва" </w:t>
                  </w:r>
                </w:p>
              </w:tc>
            </w:tr>
            <w:tr w:rsidR="00A0147F" w:rsidRPr="00A0147F" w:rsidTr="00A0147F">
              <w:trPr>
                <w:trHeight w:val="315"/>
                <w:tblCellSpacing w:w="0" w:type="dxa"/>
              </w:trPr>
              <w:tc>
                <w:tcPr>
                  <w:tcW w:w="6019" w:type="dxa"/>
                  <w:vAlign w:val="center"/>
                  <w:hideMark/>
                </w:tcPr>
                <w:p w:rsidR="00A0147F" w:rsidRPr="00A0147F" w:rsidRDefault="00A0147F" w:rsidP="00A0147F">
                  <w:pPr>
                    <w:jc w:val="right"/>
                    <w:rPr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на 2023 год и на плановый период 2024-2025годы от</w:t>
                  </w:r>
                </w:p>
                <w:p w:rsidR="00A0147F" w:rsidRPr="00A0147F" w:rsidRDefault="00FF610B" w:rsidP="00A0147F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"16" декабря 2022 года </w:t>
                  </w:r>
                  <w:proofErr w:type="gramStart"/>
                  <w:r>
                    <w:rPr>
                      <w:sz w:val="22"/>
                      <w:szCs w:val="22"/>
                    </w:rPr>
                    <w:t>№  18</w:t>
                  </w:r>
                  <w:proofErr w:type="gramEnd"/>
                </w:p>
              </w:tc>
            </w:tr>
          </w:tbl>
          <w:p w:rsidR="00AB05DC" w:rsidRPr="00A0147F" w:rsidRDefault="00AB05D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05DC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0147F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Align w:val="center"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B05DC">
        <w:trPr>
          <w:trHeight w:val="570"/>
          <w:tblCellSpacing w:w="0" w:type="dxa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Функциональная структура расходов бюджета городского поселения "город Туран Пий-Хемского </w:t>
            </w:r>
            <w:proofErr w:type="spellStart"/>
            <w:r>
              <w:rPr>
                <w:b/>
                <w:bCs/>
                <w:sz w:val="20"/>
                <w:szCs w:val="20"/>
              </w:rPr>
              <w:t>кожууна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Республики Тыва" на 2023 год и на плановый период 2024-2025 годы</w:t>
            </w:r>
          </w:p>
        </w:tc>
      </w:tr>
      <w:tr w:rsidR="00AB05DC" w:rsidTr="00AB05DC">
        <w:trPr>
          <w:trHeight w:val="458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Утверждено 2023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Утверждено 2024 г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Утверждено 2025 год</w:t>
            </w:r>
          </w:p>
        </w:tc>
      </w:tr>
      <w:tr w:rsidR="00AB05DC" w:rsidTr="00AB05DC">
        <w:trPr>
          <w:trHeight w:val="45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B05DC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В С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16 883,0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16 843,0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18 075,0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12 036,8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12 163,1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12 718,5</w:t>
            </w:r>
          </w:p>
        </w:tc>
      </w:tr>
      <w:tr w:rsidR="00AB05DC" w:rsidTr="00AB05DC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1 195,2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1 155,2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1 199,0</w:t>
            </w:r>
          </w:p>
        </w:tc>
      </w:tr>
      <w:tr w:rsidR="00AB05DC" w:rsidTr="00AB05DC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1 143,2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1 143,2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1 189,0</w:t>
            </w:r>
          </w:p>
        </w:tc>
      </w:tr>
      <w:tr w:rsidR="00AB05DC" w:rsidTr="00AB05D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913,0</w:t>
            </w:r>
          </w:p>
        </w:tc>
      </w:tr>
      <w:tr w:rsidR="00AB05DC" w:rsidTr="00AB05DC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276,0</w:t>
            </w:r>
          </w:p>
        </w:tc>
      </w:tr>
      <w:tr w:rsidR="00AB05DC" w:rsidTr="00AB05D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B05DC" w:rsidTr="00AB05DC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B05DC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офисной мебели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B05DC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B05DC" w:rsidTr="00AB05DC">
        <w:trPr>
          <w:trHeight w:val="12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B05DC">
        <w:trPr>
          <w:trHeight w:val="8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8 263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8 409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8 812</w:t>
            </w:r>
          </w:p>
        </w:tc>
      </w:tr>
      <w:tr w:rsidR="00AB05DC" w:rsidTr="00AB05DC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1 097,0</w:t>
            </w:r>
          </w:p>
        </w:tc>
      </w:tr>
      <w:tr w:rsidR="00AB05DC" w:rsidTr="00AB05DC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808,6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808,6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841,0</w:t>
            </w:r>
          </w:p>
        </w:tc>
      </w:tr>
      <w:tr w:rsidR="00AB05DC" w:rsidTr="00AB05DC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254,0</w:t>
            </w:r>
          </w:p>
        </w:tc>
      </w:tr>
      <w:tr w:rsidR="00AB05DC" w:rsidTr="00AB05DC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AB05DC" w:rsidTr="00AB05DC">
        <w:trPr>
          <w:trHeight w:val="9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proofErr w:type="spellStart"/>
            <w:r>
              <w:rPr>
                <w:color w:val="000000"/>
                <w:sz w:val="20"/>
                <w:szCs w:val="20"/>
              </w:rPr>
              <w:t>обечспечения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госудаврственными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внебюлджетными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фондами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4 962,7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4 962,3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5 161,0</w:t>
            </w:r>
          </w:p>
        </w:tc>
      </w:tr>
      <w:tr w:rsidR="00AB05DC" w:rsidTr="00AB05D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3 811,6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3 811,2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3 964,0</w:t>
            </w:r>
          </w:p>
        </w:tc>
      </w:tr>
      <w:tr w:rsidR="00AB05DC" w:rsidTr="00AB05DC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1 151,1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1 151,1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1 197,0</w:t>
            </w:r>
          </w:p>
        </w:tc>
      </w:tr>
      <w:tr w:rsidR="00AB05DC" w:rsidTr="00AB05D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1 770,3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1 915,0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2 076,5</w:t>
            </w:r>
          </w:p>
        </w:tc>
      </w:tr>
      <w:tr w:rsidR="00AB05DC" w:rsidTr="00AB05D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306,2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319,0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369,0</w:t>
            </w:r>
          </w:p>
        </w:tc>
      </w:tr>
      <w:tr w:rsidR="00AB05DC" w:rsidTr="00AB05DC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AB05DC" w:rsidTr="00AB05D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Оплата услуг </w:t>
            </w:r>
            <w:proofErr w:type="spellStart"/>
            <w:r>
              <w:rPr>
                <w:color w:val="000000"/>
                <w:sz w:val="20"/>
                <w:szCs w:val="20"/>
              </w:rPr>
              <w:t>интернет-провайдеров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64,0</w:t>
            </w:r>
          </w:p>
        </w:tc>
      </w:tr>
      <w:tr w:rsidR="00AB05DC" w:rsidTr="00AB05DC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имущества:Заправка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картриджей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AB05DC" w:rsidTr="00AB05DC">
        <w:trPr>
          <w:trHeight w:val="10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AB05DC" w:rsidTr="00AB05DC">
        <w:trPr>
          <w:trHeight w:val="6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основных фондов (оборудование, оргтехники, мебель)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</w:t>
            </w:r>
          </w:p>
        </w:tc>
      </w:tr>
      <w:tr w:rsidR="00AB05DC" w:rsidTr="00AB05DC">
        <w:trPr>
          <w:trHeight w:val="10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</w:t>
            </w:r>
            <w:proofErr w:type="gramStart"/>
            <w:r>
              <w:rPr>
                <w:color w:val="000000"/>
                <w:sz w:val="20"/>
                <w:szCs w:val="20"/>
              </w:rPr>
              <w:t>):Запасных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B05DC" w:rsidTr="00AB05D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B05DC" w:rsidTr="00AB05DC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AB05DC" w:rsidTr="00AB05DC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562,0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638,5</w:t>
            </w:r>
          </w:p>
        </w:tc>
      </w:tr>
      <w:tr w:rsidR="00AB05DC" w:rsidTr="00AB05DC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B05DC" w:rsidTr="00AB05DC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услуг холодного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AB05DC" w:rsidTr="00AB05DC">
        <w:trPr>
          <w:trHeight w:val="10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189,6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AB05DC" w:rsidTr="00AB05DC">
        <w:trPr>
          <w:trHeight w:val="8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</w:t>
            </w:r>
          </w:p>
        </w:tc>
      </w:tr>
      <w:tr w:rsidR="00AB05DC" w:rsidTr="00AB05DC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</w:tr>
      <w:tr w:rsidR="00AB05DC" w:rsidTr="00AB05DC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B05DC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AB05DC" w:rsidTr="00AB05DC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</w:t>
            </w:r>
          </w:p>
        </w:tc>
      </w:tr>
      <w:tr w:rsidR="00AB05DC" w:rsidTr="00AB05D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Страхование: Услуги по страхованию имущества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5,5</w:t>
            </w:r>
          </w:p>
        </w:tc>
      </w:tr>
      <w:tr w:rsidR="00AB05DC" w:rsidTr="00AB05DC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офисной мебели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B05DC">
        <w:trPr>
          <w:trHeight w:val="12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AB05DC" w:rsidTr="00AB05DC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</w:tr>
      <w:tr w:rsidR="00AB05DC" w:rsidTr="00AB05DC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AB05DC" w:rsidTr="00AB05DC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хозяйственных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AB05DC" w:rsidTr="00AB05D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1 003,2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1 034,0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1 069,0</w:t>
            </w:r>
          </w:p>
        </w:tc>
      </w:tr>
      <w:tr w:rsidR="00AB05DC" w:rsidTr="00AB05DC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услуг за предоставление тепловой энергии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531,6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564,0</w:t>
            </w:r>
          </w:p>
        </w:tc>
      </w:tr>
      <w:tr w:rsidR="00AB05DC" w:rsidTr="00AB05DC">
        <w:trPr>
          <w:trHeight w:val="5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услуг за предоставление электроэнергии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471,6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505,0</w:t>
            </w:r>
          </w:p>
        </w:tc>
      </w:tr>
      <w:tr w:rsidR="00AB05DC" w:rsidTr="00AB05DC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477,0</w:t>
            </w:r>
          </w:p>
        </w:tc>
      </w:tr>
      <w:tr w:rsidR="00AB05DC" w:rsidTr="00AB05D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477,0</w:t>
            </w:r>
          </w:p>
        </w:tc>
      </w:tr>
      <w:tr w:rsidR="00AB05DC" w:rsidTr="00AB05D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44,0</w:t>
            </w:r>
          </w:p>
        </w:tc>
      </w:tr>
      <w:tr w:rsidR="00AB05DC" w:rsidTr="00AB05DC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423,0</w:t>
            </w:r>
          </w:p>
        </w:tc>
      </w:tr>
      <w:tr w:rsidR="00AB05DC" w:rsidTr="00AB05D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B05DC" w:rsidTr="00AB05D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110,0</w:t>
            </w:r>
          </w:p>
        </w:tc>
      </w:tr>
      <w:tr w:rsidR="00AB05DC" w:rsidTr="00AB05D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110,0</w:t>
            </w:r>
          </w:p>
        </w:tc>
      </w:tr>
      <w:tr w:rsidR="00AB05DC" w:rsidTr="00AB05DC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2 498,8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2 498,8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2 598,0</w:t>
            </w:r>
          </w:p>
        </w:tc>
      </w:tr>
      <w:tr w:rsidR="00AB05DC" w:rsidTr="00AB05D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2 497,8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2 497,8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2 597,0</w:t>
            </w:r>
          </w:p>
        </w:tc>
      </w:tr>
      <w:tr w:rsidR="00AB05DC" w:rsidTr="00AB05D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1 910,8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1 910,8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1 987,0</w:t>
            </w:r>
          </w:p>
        </w:tc>
      </w:tr>
      <w:tr w:rsidR="00AB05DC" w:rsidTr="00AB05D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</w:tr>
      <w:tr w:rsidR="00AB05DC" w:rsidTr="00AB05DC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B05DC" w:rsidTr="00AB05DC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AB05DC" w:rsidTr="00AB05DC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AB05DC" w:rsidTr="00AB05DC">
        <w:trPr>
          <w:trHeight w:val="5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285,0</w:t>
            </w:r>
          </w:p>
        </w:tc>
      </w:tr>
      <w:tr w:rsidR="00AB05DC" w:rsidTr="00AB05D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МП "Обеспечение пожарной безопасности на территории ГП г. Туран Пий-Хемского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РТ на 2021-2023гг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AB05DC" w:rsidTr="00AB05DC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AB05DC" w:rsidTr="00AB05DC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AB05DC" w:rsidTr="00AB05DC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продуктов 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AB05DC" w:rsidTr="00AB05DC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"Обеспечение общественной безопасности и противодействия, преступности на территории ГП Пий-Хемского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135,0</w:t>
            </w:r>
          </w:p>
        </w:tc>
      </w:tr>
      <w:tr w:rsidR="00AB05DC" w:rsidTr="00AB05DC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услуги:Изготовление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AB05DC" w:rsidTr="00AB05D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услуги:Единовременное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денежное поощрение участникам ДНД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AB05DC" w:rsidTr="00AB05DC">
        <w:trPr>
          <w:trHeight w:val="5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B05DC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горюче-смазочных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материалов:Увеличение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стоимости горюче-смазочных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B05DC" w:rsidTr="00AB05DC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гербицида "Голиаф"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AB05DC" w:rsidTr="00AB05D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3 611,4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3 279,0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3 523,0</w:t>
            </w:r>
          </w:p>
        </w:tc>
      </w:tr>
      <w:tr w:rsidR="00AB05DC" w:rsidTr="00AB05DC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3 059,0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3 151,0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3 245,0</w:t>
            </w:r>
          </w:p>
        </w:tc>
      </w:tr>
      <w:tr w:rsidR="00AB05DC" w:rsidTr="00AB05DC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Работы, услуги по содержанию имущества: вывоз снега, отходов производства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1 448,1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1 580,8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1 565,2</w:t>
            </w:r>
          </w:p>
        </w:tc>
      </w:tr>
      <w:tr w:rsidR="00AB05DC" w:rsidTr="00AB05DC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Работы, </w:t>
            </w:r>
            <w:proofErr w:type="spellStart"/>
            <w:r>
              <w:rPr>
                <w:color w:val="000000"/>
                <w:sz w:val="20"/>
                <w:szCs w:val="20"/>
              </w:rPr>
              <w:t>услугипо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AB05DC" w:rsidTr="00AB05DC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оборудования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AB05DC" w:rsidTr="00AB05DC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</w:tr>
      <w:tr w:rsidR="00AB05DC" w:rsidTr="00AB05DC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Увкличение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стоимости строительных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</w:tr>
      <w:tr w:rsidR="00AB05DC" w:rsidTr="00AB05DC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Коммунальные услуги: Расходы на оплату 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энергосервисных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договоров (контрактов)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329,8</w:t>
            </w:r>
          </w:p>
        </w:tc>
      </w:tr>
      <w:tr w:rsidR="00AB05DC" w:rsidTr="00AB05D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нациоальной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552,4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278,0</w:t>
            </w:r>
          </w:p>
        </w:tc>
      </w:tr>
      <w:tr w:rsidR="00AB05DC" w:rsidTr="00AB05DC">
        <w:trPr>
          <w:trHeight w:val="34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Субсидии на корректировку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ген.планов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226.06.06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B05DC">
        <w:trPr>
          <w:trHeight w:val="8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МП "Развитие земельно-имущественных отношений на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ГП г. Туран Пий-Хемского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AB05DC" w:rsidTr="00AB05D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250,0</w:t>
            </w:r>
          </w:p>
        </w:tc>
      </w:tr>
      <w:tr w:rsidR="00AB05DC" w:rsidTr="00AB05DC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МП "Развитие малого и среднего предпринимательства на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ГП г. Туран Пий-Хемского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13,0</w:t>
            </w:r>
          </w:p>
        </w:tc>
      </w:tr>
      <w:tr w:rsidR="00AB05DC" w:rsidTr="00AB05DC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</w:t>
            </w:r>
          </w:p>
        </w:tc>
      </w:tr>
      <w:tr w:rsidR="00AB05DC" w:rsidTr="00AB05D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МП "Комплексное развитие сельских территорий на 2021-2023 годы", межевание границ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земельныъ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участков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AB05DC" w:rsidTr="00AB05DC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Прочие, работы услуги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AB05DC" w:rsidTr="00AB05DC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1 151,3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1 245,4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1 545,0</w:t>
            </w:r>
          </w:p>
        </w:tc>
      </w:tr>
      <w:tr w:rsidR="00AB05DC" w:rsidTr="00AB05DC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1 151,3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1 245,4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1 545,0</w:t>
            </w:r>
          </w:p>
        </w:tc>
      </w:tr>
      <w:tr w:rsidR="00AB05DC" w:rsidTr="00AB05DC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AB05DC" w:rsidTr="00AB05D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AB05DC" w:rsidTr="00AB05DC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545,4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655,0</w:t>
            </w:r>
          </w:p>
        </w:tc>
      </w:tr>
      <w:tr w:rsidR="00AB05DC" w:rsidTr="00AB05DC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545,4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655,0</w:t>
            </w:r>
          </w:p>
        </w:tc>
      </w:tr>
      <w:tr w:rsidR="00AB05DC" w:rsidTr="00AB05DC">
        <w:trPr>
          <w:trHeight w:val="5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Мероприятия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озеленение окружающей среды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AB05DC" w:rsidTr="00AB05D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AB05DC" w:rsidTr="00AB05DC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430,0</w:t>
            </w:r>
          </w:p>
        </w:tc>
      </w:tr>
      <w:tr w:rsidR="00AB05DC" w:rsidTr="00AB05DC">
        <w:trPr>
          <w:trHeight w:val="16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услуги:проведение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государственной экспертизы проектной документации </w:t>
            </w:r>
            <w:proofErr w:type="spellStart"/>
            <w:r>
              <w:rPr>
                <w:color w:val="000000"/>
                <w:sz w:val="20"/>
                <w:szCs w:val="20"/>
              </w:rPr>
              <w:t>осуществеление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B05DC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AB05DC" w:rsidTr="00AB05DC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сооружений (детская спортивная площадка)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B05DC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230,0</w:t>
            </w:r>
          </w:p>
        </w:tc>
      </w:tr>
      <w:tr w:rsidR="00AB05DC" w:rsidTr="00AB05DC">
        <w:trPr>
          <w:trHeight w:val="19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</w:t>
            </w:r>
          </w:p>
        </w:tc>
      </w:tr>
      <w:tr w:rsidR="00AB05DC" w:rsidTr="00AB05DC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Мероприятия направленные для мест захоронения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8980400190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300,0</w:t>
            </w:r>
          </w:p>
        </w:tc>
      </w:tr>
      <w:tr w:rsidR="00AB05DC" w:rsidTr="00AB05DC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8980400190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</w:tr>
      <w:tr w:rsidR="00AB05DC" w:rsidTr="00AB05DC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3,5</w:t>
            </w:r>
          </w:p>
        </w:tc>
      </w:tr>
      <w:tr w:rsidR="00AB05DC" w:rsidTr="00AB05D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</w:tr>
      <w:tr w:rsidR="00AB05DC" w:rsidTr="00AB05DC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</w:tr>
    </w:tbl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"/>
        <w:gridCol w:w="1585"/>
        <w:gridCol w:w="310"/>
        <w:gridCol w:w="338"/>
        <w:gridCol w:w="1060"/>
        <w:gridCol w:w="360"/>
        <w:gridCol w:w="2572"/>
        <w:gridCol w:w="1208"/>
        <w:gridCol w:w="1208"/>
        <w:gridCol w:w="1208"/>
      </w:tblGrid>
      <w:tr w:rsidR="00AB05DC" w:rsidRPr="00A0147F" w:rsidTr="00AB05DC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B05DC" w:rsidRPr="00A0147F" w:rsidRDefault="00AB05D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0147F">
              <w:rPr>
                <w:sz w:val="22"/>
                <w:szCs w:val="22"/>
              </w:rPr>
              <w:t>Приложение 6</w:t>
            </w:r>
          </w:p>
        </w:tc>
      </w:tr>
      <w:tr w:rsidR="00AB05DC" w:rsidRPr="00A0147F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41"/>
            </w:tblGrid>
            <w:tr w:rsidR="00A0147F" w:rsidRPr="00A0147F" w:rsidTr="00A0147F">
              <w:trPr>
                <w:trHeight w:val="315"/>
                <w:tblCellSpacing w:w="0" w:type="dxa"/>
              </w:trPr>
              <w:tc>
                <w:tcPr>
                  <w:tcW w:w="6041" w:type="dxa"/>
                  <w:vAlign w:val="center"/>
                  <w:hideMark/>
                </w:tcPr>
                <w:p w:rsidR="00A0147F" w:rsidRPr="00A0147F" w:rsidRDefault="00BB6FD4" w:rsidP="00A0147F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>к  Решению</w:t>
                  </w:r>
                  <w:proofErr w:type="gramEnd"/>
                  <w:r w:rsidR="00A0147F" w:rsidRPr="00A0147F">
                    <w:rPr>
                      <w:sz w:val="22"/>
                      <w:szCs w:val="22"/>
                    </w:rPr>
                    <w:t xml:space="preserve"> Хурала представителей городского поселения </w:t>
                  </w:r>
                </w:p>
              </w:tc>
            </w:tr>
            <w:tr w:rsidR="00A0147F" w:rsidRPr="00A0147F" w:rsidTr="00A0147F">
              <w:trPr>
                <w:trHeight w:val="315"/>
                <w:tblCellSpacing w:w="0" w:type="dxa"/>
              </w:trPr>
              <w:tc>
                <w:tcPr>
                  <w:tcW w:w="6041" w:type="dxa"/>
                  <w:vAlign w:val="center"/>
                  <w:hideMark/>
                </w:tcPr>
                <w:p w:rsidR="00A0147F" w:rsidRPr="00A0147F" w:rsidRDefault="00A0147F" w:rsidP="00A0147F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г. Туран Пий-Хемского района Республики Тыва</w:t>
                  </w:r>
                </w:p>
              </w:tc>
            </w:tr>
            <w:tr w:rsidR="00A0147F" w:rsidRPr="00A0147F" w:rsidTr="00A0147F">
              <w:trPr>
                <w:trHeight w:val="315"/>
                <w:tblCellSpacing w:w="0" w:type="dxa"/>
              </w:trPr>
              <w:tc>
                <w:tcPr>
                  <w:tcW w:w="6041" w:type="dxa"/>
                  <w:vAlign w:val="center"/>
                  <w:hideMark/>
                </w:tcPr>
                <w:p w:rsidR="00A0147F" w:rsidRPr="00A0147F" w:rsidRDefault="00A0147F" w:rsidP="00A0147F">
                  <w:pPr>
                    <w:jc w:val="right"/>
                    <w:rPr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"О проекте бюджете городского поселения</w:t>
                  </w:r>
                </w:p>
                <w:p w:rsidR="00A0147F" w:rsidRPr="00A0147F" w:rsidRDefault="00A0147F" w:rsidP="00A0147F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 xml:space="preserve"> город</w:t>
                  </w:r>
                  <w:r w:rsidR="00BB6FD4">
                    <w:rPr>
                      <w:sz w:val="22"/>
                      <w:szCs w:val="22"/>
                    </w:rPr>
                    <w:t>а</w:t>
                  </w:r>
                  <w:r w:rsidRPr="00A0147F">
                    <w:rPr>
                      <w:sz w:val="22"/>
                      <w:szCs w:val="22"/>
                    </w:rPr>
                    <w:t xml:space="preserve"> Туран Пий-Хемского района Республики Тыва" </w:t>
                  </w:r>
                </w:p>
              </w:tc>
            </w:tr>
            <w:tr w:rsidR="00A0147F" w:rsidRPr="00A0147F" w:rsidTr="00A0147F">
              <w:trPr>
                <w:trHeight w:val="315"/>
                <w:tblCellSpacing w:w="0" w:type="dxa"/>
              </w:trPr>
              <w:tc>
                <w:tcPr>
                  <w:tcW w:w="6041" w:type="dxa"/>
                  <w:vAlign w:val="center"/>
                  <w:hideMark/>
                </w:tcPr>
                <w:p w:rsidR="00A0147F" w:rsidRPr="00A0147F" w:rsidRDefault="00A0147F" w:rsidP="00A0147F">
                  <w:pPr>
                    <w:jc w:val="right"/>
                    <w:rPr>
                      <w:sz w:val="22"/>
                      <w:szCs w:val="22"/>
                    </w:rPr>
                  </w:pPr>
                  <w:r w:rsidRPr="00A0147F">
                    <w:rPr>
                      <w:sz w:val="22"/>
                      <w:szCs w:val="22"/>
                    </w:rPr>
                    <w:t>на 2023 год и на плановый период 2024-2025годы от</w:t>
                  </w:r>
                </w:p>
                <w:p w:rsidR="00A0147F" w:rsidRPr="00A0147F" w:rsidRDefault="00BB6FD4" w:rsidP="00A0147F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"16" декабря 2022 года </w:t>
                  </w:r>
                  <w:proofErr w:type="gramStart"/>
                  <w:r>
                    <w:rPr>
                      <w:sz w:val="22"/>
                      <w:szCs w:val="22"/>
                    </w:rPr>
                    <w:t>№  18</w:t>
                  </w:r>
                  <w:proofErr w:type="gramEnd"/>
                </w:p>
              </w:tc>
            </w:tr>
          </w:tbl>
          <w:p w:rsidR="00AB05DC" w:rsidRPr="00A0147F" w:rsidRDefault="00AB05D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05DC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0147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5DC" w:rsidTr="00AB05DC">
        <w:trPr>
          <w:trHeight w:val="31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</w:t>
            </w:r>
          </w:p>
        </w:tc>
      </w:tr>
      <w:tr w:rsidR="00AB05DC" w:rsidTr="00AB05DC">
        <w:trPr>
          <w:trHeight w:val="37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БЮДЖЕТНЫХ АССИГНОАВНИЙ НА РЕАЛИЗАЦИЮ </w:t>
            </w:r>
          </w:p>
        </w:tc>
      </w:tr>
      <w:tr w:rsidR="00AB05DC" w:rsidTr="00AB05DC">
        <w:trPr>
          <w:trHeight w:val="39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</w:t>
            </w:r>
            <w:r w:rsidR="00BB6FD4">
              <w:rPr>
                <w:b/>
                <w:bCs/>
                <w:sz w:val="20"/>
                <w:szCs w:val="20"/>
              </w:rPr>
              <w:t>НИЦИПАЛЬНЫХ ПРОГРАММ НА 2023 ГОД И НА ПЛАНОВЫЙ ПЕРИОД 2024-2025 ГОДЫ</w:t>
            </w:r>
          </w:p>
        </w:tc>
      </w:tr>
      <w:tr w:rsidR="00AB05DC" w:rsidTr="00AB05DC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AB05DC" w:rsidTr="00AB05DC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на 2023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на 2024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на 2025 год</w:t>
            </w:r>
          </w:p>
        </w:tc>
      </w:tr>
      <w:tr w:rsidR="00AB05DC" w:rsidTr="00AB05DC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AB05DC" w:rsidTr="00AB05DC">
        <w:trPr>
          <w:trHeight w:val="9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Тыва" на 2021-2023 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72,0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135,0</w:t>
            </w:r>
          </w:p>
        </w:tc>
      </w:tr>
      <w:tr w:rsidR="00AB05DC" w:rsidTr="00AB05DC">
        <w:trPr>
          <w:trHeight w:val="9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250,0</w:t>
            </w:r>
          </w:p>
        </w:tc>
      </w:tr>
      <w:tr w:rsidR="00AB05DC" w:rsidTr="00AB05DC">
        <w:trPr>
          <w:trHeight w:val="9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AB05DC" w:rsidTr="00AB05DC">
        <w:trPr>
          <w:trHeight w:val="49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"Комплексное развитие </w:t>
            </w:r>
            <w:r>
              <w:rPr>
                <w:sz w:val="20"/>
                <w:szCs w:val="20"/>
              </w:rPr>
              <w:lastRenderedPageBreak/>
              <w:t>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</w:tr>
      <w:tr w:rsidR="00AB05DC" w:rsidTr="00AB05DC">
        <w:trPr>
          <w:trHeight w:val="9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</w:tr>
      <w:tr w:rsidR="00AB05DC" w:rsidTr="00AB05DC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05DC" w:rsidRDefault="00AB05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05DC" w:rsidRDefault="00AB0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566,5</w:t>
            </w:r>
          </w:p>
        </w:tc>
      </w:tr>
    </w:tbl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p w:rsidR="00AB05DC" w:rsidRDefault="00AB05DC" w:rsidP="006C4D02">
      <w:pPr>
        <w:jc w:val="center"/>
        <w:rPr>
          <w:b/>
          <w:sz w:val="32"/>
          <w:szCs w:val="32"/>
        </w:rPr>
      </w:pPr>
    </w:p>
    <w:sectPr w:rsidR="00AB05DC" w:rsidSect="00EC093F">
      <w:pgSz w:w="11906" w:h="16838" w:code="9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731D5"/>
    <w:multiLevelType w:val="hybridMultilevel"/>
    <w:tmpl w:val="09A8D232"/>
    <w:lvl w:ilvl="0" w:tplc="F8F8F9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277D44"/>
    <w:multiLevelType w:val="hybridMultilevel"/>
    <w:tmpl w:val="0BC62044"/>
    <w:lvl w:ilvl="0" w:tplc="0419000F">
      <w:start w:val="1"/>
      <w:numFmt w:val="decimal"/>
      <w:lvlText w:val="%1."/>
      <w:lvlJc w:val="left"/>
      <w:pPr>
        <w:ind w:left="7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54D86"/>
    <w:multiLevelType w:val="hybridMultilevel"/>
    <w:tmpl w:val="CE16D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8C"/>
    <w:rsid w:val="0032518C"/>
    <w:rsid w:val="00351768"/>
    <w:rsid w:val="005D2A37"/>
    <w:rsid w:val="00681BF6"/>
    <w:rsid w:val="006C4D02"/>
    <w:rsid w:val="007E498F"/>
    <w:rsid w:val="007F775A"/>
    <w:rsid w:val="008B2A84"/>
    <w:rsid w:val="008D5E66"/>
    <w:rsid w:val="008F3B66"/>
    <w:rsid w:val="00A0147F"/>
    <w:rsid w:val="00A25C96"/>
    <w:rsid w:val="00AB05DC"/>
    <w:rsid w:val="00AE522D"/>
    <w:rsid w:val="00BB6FD4"/>
    <w:rsid w:val="00D45095"/>
    <w:rsid w:val="00D5331D"/>
    <w:rsid w:val="00EC093F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2588B-9E81-4FE9-B4FD-C387AFFA6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4D0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6C4D02"/>
    <w:pPr>
      <w:ind w:left="720"/>
      <w:contextualSpacing/>
    </w:pPr>
  </w:style>
  <w:style w:type="character" w:customStyle="1" w:styleId="2">
    <w:name w:val="Основной текст (2)_"/>
    <w:link w:val="20"/>
    <w:rsid w:val="006C4D02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4D02"/>
    <w:pPr>
      <w:widowControl w:val="0"/>
      <w:shd w:val="clear" w:color="auto" w:fill="FFFFFF"/>
      <w:spacing w:after="120" w:line="0" w:lineRule="atLeast"/>
      <w:ind w:hanging="146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formattext">
    <w:name w:val="formattext"/>
    <w:basedOn w:val="a"/>
    <w:rsid w:val="006C4D02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EC093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09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305F1-2DF3-4C4B-A291-F1C25E3F9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18</Pages>
  <Words>5389</Words>
  <Characters>30720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13</cp:revision>
  <cp:lastPrinted>2022-12-19T05:05:00Z</cp:lastPrinted>
  <dcterms:created xsi:type="dcterms:W3CDTF">2022-10-24T11:55:00Z</dcterms:created>
  <dcterms:modified xsi:type="dcterms:W3CDTF">2022-12-26T03:29:00Z</dcterms:modified>
</cp:coreProperties>
</file>