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5CF" w:rsidRPr="000975CF" w:rsidRDefault="000975CF" w:rsidP="000975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  <w:r w:rsidRPr="000975CF"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  <w:t>Объявление</w:t>
      </w:r>
    </w:p>
    <w:p w:rsidR="000975CF" w:rsidRPr="000975CF" w:rsidRDefault="000975CF" w:rsidP="000975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</w:p>
    <w:p w:rsidR="000975CF" w:rsidRPr="000975CF" w:rsidRDefault="000975CF" w:rsidP="000975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</w:pPr>
      <w:r w:rsidRPr="000975CF">
        <w:rPr>
          <w:rFonts w:ascii="Times New Roman" w:eastAsia="Times New Roman" w:hAnsi="Times New Roman" w:cs="Times New Roman"/>
          <w:b/>
          <w:color w:val="1A1A1A"/>
          <w:sz w:val="36"/>
          <w:szCs w:val="36"/>
          <w:lang w:eastAsia="ru-RU"/>
        </w:rPr>
        <w:t>О необходимости уплаты физическими лицами имущественных налогов</w:t>
      </w:r>
    </w:p>
    <w:p w:rsidR="000975CF" w:rsidRDefault="000975CF" w:rsidP="000975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</w:p>
    <w:p w:rsidR="000975CF" w:rsidRPr="000975CF" w:rsidRDefault="000975CF" w:rsidP="000975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</w:pPr>
      <w:r w:rsidRPr="000975CF">
        <w:rPr>
          <w:rFonts w:ascii="Times New Roman" w:eastAsia="Times New Roman" w:hAnsi="Times New Roman" w:cs="Times New Roman"/>
          <w:color w:val="1A1A1A"/>
          <w:sz w:val="36"/>
          <w:szCs w:val="36"/>
          <w:lang w:eastAsia="ru-RU"/>
        </w:rPr>
        <w:t>Администрация города Турана напоминает гражданам, собственникам имущества и жителям городского поселения города Туран о необходимости уплаты имущественных налогов.</w:t>
      </w:r>
    </w:p>
    <w:p w:rsidR="000975CF" w:rsidRDefault="000975CF" w:rsidP="000975CF">
      <w:pPr>
        <w:ind w:firstLine="709"/>
        <w:jc w:val="both"/>
        <w:rPr>
          <w:rFonts w:ascii="Times New Roman" w:hAnsi="Times New Roman" w:cs="Times New Roman"/>
          <w:color w:val="1A1A1A"/>
          <w:sz w:val="36"/>
          <w:szCs w:val="36"/>
          <w:shd w:val="clear" w:color="auto" w:fill="FFFFFF"/>
        </w:rPr>
      </w:pPr>
      <w:r w:rsidRPr="000975CF">
        <w:rPr>
          <w:rFonts w:ascii="Times New Roman" w:hAnsi="Times New Roman" w:cs="Times New Roman"/>
          <w:color w:val="1A1A1A"/>
          <w:sz w:val="36"/>
          <w:szCs w:val="36"/>
          <w:shd w:val="clear" w:color="auto" w:fill="FFFFFF"/>
        </w:rPr>
        <w:t xml:space="preserve">Срок уплаты физическими лицами имущественных налогов за 2022 год (земельного, транспортного и налога на имущество физических лиц) установлен в соответствии со ст. 363, 397, 409 Налогового кодекса Российской Федерации не позднее 1-го декабря 2023 года. </w:t>
      </w:r>
    </w:p>
    <w:p w:rsidR="00EC196F" w:rsidRDefault="000975CF" w:rsidP="000975CF">
      <w:pPr>
        <w:ind w:firstLine="709"/>
        <w:jc w:val="both"/>
        <w:rPr>
          <w:rFonts w:ascii="Times New Roman" w:hAnsi="Times New Roman" w:cs="Times New Roman"/>
          <w:color w:val="1A1A1A"/>
          <w:sz w:val="36"/>
          <w:szCs w:val="36"/>
          <w:shd w:val="clear" w:color="auto" w:fill="FFFFFF"/>
        </w:rPr>
      </w:pPr>
      <w:r w:rsidRPr="000975CF">
        <w:rPr>
          <w:rFonts w:ascii="Times New Roman" w:hAnsi="Times New Roman" w:cs="Times New Roman"/>
          <w:color w:val="1A1A1A"/>
          <w:sz w:val="36"/>
          <w:szCs w:val="36"/>
          <w:shd w:val="clear" w:color="auto" w:fill="FFFFFF"/>
        </w:rPr>
        <w:t>Нарушение сроков оплаты имущественных налогов влечет за собой начисление пени за каждый календарный день просрочки в размере одной трехсотой от действующей ставки рефинансирования ЦБ РФ.</w:t>
      </w:r>
    </w:p>
    <w:p w:rsidR="000975CF" w:rsidRPr="000975CF" w:rsidRDefault="000975CF" w:rsidP="000975CF">
      <w:pPr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0975CF" w:rsidRPr="0009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2BC"/>
    <w:rsid w:val="000975CF"/>
    <w:rsid w:val="002532BC"/>
    <w:rsid w:val="00EC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581</Characters>
  <Application>Microsoft Office Word</Application>
  <DocSecurity>0</DocSecurity>
  <Lines>4</Lines>
  <Paragraphs>1</Paragraphs>
  <ScaleCrop>false</ScaleCrop>
  <Company>MICROSOFT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2023-10-03T05:02:00Z</dcterms:created>
  <dcterms:modified xsi:type="dcterms:W3CDTF">2023-10-03T05:06:00Z</dcterms:modified>
</cp:coreProperties>
</file>